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DC438" w14:textId="3C7F8860" w:rsidR="000D6386" w:rsidRPr="000D6386" w:rsidRDefault="000D6386" w:rsidP="000D6386">
      <w:pPr>
        <w:spacing w:line="276" w:lineRule="auto"/>
        <w:jc w:val="right"/>
        <w:rPr>
          <w:rFonts w:cstheme="minorHAnsi"/>
          <w:b/>
          <w:sz w:val="20"/>
          <w:szCs w:val="20"/>
        </w:rPr>
      </w:pPr>
      <w:r w:rsidRPr="000D6386">
        <w:rPr>
          <w:rFonts w:cstheme="minorHAnsi"/>
          <w:b/>
          <w:sz w:val="20"/>
          <w:szCs w:val="20"/>
        </w:rPr>
        <w:t>Załącznik nr 1</w:t>
      </w:r>
    </w:p>
    <w:p w14:paraId="56AD0E1A" w14:textId="2FBD21ED" w:rsidR="0011034D" w:rsidRPr="00AB70F1" w:rsidRDefault="004B3A59" w:rsidP="0011034D">
      <w:pPr>
        <w:spacing w:line="276" w:lineRule="auto"/>
        <w:jc w:val="center"/>
        <w:rPr>
          <w:rFonts w:cstheme="minorHAnsi"/>
          <w:sz w:val="20"/>
          <w:szCs w:val="20"/>
        </w:rPr>
      </w:pPr>
      <w:r w:rsidRPr="00765415">
        <w:rPr>
          <w:rFonts w:cstheme="minorHAnsi"/>
          <w:b/>
          <w:sz w:val="20"/>
          <w:szCs w:val="20"/>
          <w:u w:val="single"/>
        </w:rPr>
        <w:t>HARMONOGRAM REKRUTACJI</w:t>
      </w:r>
      <w:r w:rsidR="0011034D" w:rsidRPr="00765415">
        <w:rPr>
          <w:rFonts w:cstheme="minorHAnsi"/>
          <w:b/>
          <w:sz w:val="20"/>
          <w:szCs w:val="20"/>
          <w:u w:val="single"/>
        </w:rPr>
        <w:br/>
      </w:r>
      <w:r w:rsidR="0011034D" w:rsidRPr="00AB70F1">
        <w:rPr>
          <w:rFonts w:cstheme="minorHAnsi"/>
          <w:b/>
          <w:sz w:val="20"/>
          <w:szCs w:val="20"/>
        </w:rPr>
        <w:t xml:space="preserve">do Pracowni Pałacu Młodzieży – Pomorskiego Centrum Edukacji </w:t>
      </w:r>
      <w:r w:rsidR="0011034D" w:rsidRPr="00AB70F1">
        <w:rPr>
          <w:rFonts w:cstheme="minorHAnsi"/>
          <w:b/>
          <w:sz w:val="20"/>
          <w:szCs w:val="20"/>
        </w:rPr>
        <w:br/>
        <w:t>w Szczecinie</w:t>
      </w:r>
      <w:r w:rsidR="00564010" w:rsidRPr="00AB70F1">
        <w:rPr>
          <w:rFonts w:cstheme="minorHAnsi"/>
          <w:b/>
          <w:sz w:val="20"/>
          <w:szCs w:val="20"/>
        </w:rPr>
        <w:t xml:space="preserve"> </w:t>
      </w:r>
      <w:r w:rsidR="0011034D" w:rsidRPr="00AB70F1">
        <w:rPr>
          <w:rFonts w:cstheme="minorHAnsi"/>
          <w:b/>
          <w:sz w:val="20"/>
          <w:szCs w:val="20"/>
        </w:rPr>
        <w:t>na rok szkolny 2025/2026</w:t>
      </w:r>
    </w:p>
    <w:p w14:paraId="4802CCBE" w14:textId="77777777" w:rsidR="00FC5E8E" w:rsidRPr="00AB70F1" w:rsidRDefault="00FC5E8E" w:rsidP="00FC5E8E">
      <w:pPr>
        <w:pStyle w:val="Bezodstpw"/>
        <w:spacing w:line="276" w:lineRule="auto"/>
        <w:jc w:val="center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t>Zgodnie z podstawą prawną</w:t>
      </w:r>
      <w:r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 xml:space="preserve">: Art.153 ust. 5 oraz Art.161 Ustawa z dnia 14 grudnia 2016 r. </w:t>
      </w:r>
      <w:r w:rsidR="005F27B0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br/>
      </w:r>
      <w:r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t>Prawo Oświatowe</w:t>
      </w:r>
      <w:r w:rsidR="005F27B0"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(Dz. U. z 2024 r. poz. 737 ze zm.) </w:t>
      </w:r>
    </w:p>
    <w:p w14:paraId="2E7571F0" w14:textId="77777777" w:rsidR="00FC5E8E" w:rsidRPr="00AB70F1" w:rsidRDefault="00FC5E8E" w:rsidP="00FC5E8E">
      <w:pPr>
        <w:pStyle w:val="Bezodstpw"/>
        <w:spacing w:line="276" w:lineRule="auto"/>
        <w:jc w:val="center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6AA0C0A7" w14:textId="191EBE59" w:rsidR="00FC5E8E" w:rsidRPr="00AB70F1" w:rsidRDefault="00FC5E8E" w:rsidP="00FC5E8E">
      <w:pPr>
        <w:pStyle w:val="Bezodstpw"/>
        <w:spacing w:line="276" w:lineRule="auto"/>
        <w:jc w:val="center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Informujemy, że rekrutacja uczestników na zajęcia do pracowni Pałacu Młodzieży-Pomorskiego Centrum Edukacji w Szczecinie, </w:t>
      </w:r>
      <w:r w:rsidR="00AB70F1"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br/>
      </w:r>
      <w:r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t>odbędzie się według poniższego harmonogramu:</w:t>
      </w:r>
    </w:p>
    <w:tbl>
      <w:tblPr>
        <w:tblStyle w:val="Tabela-Siatka"/>
        <w:tblW w:w="10180" w:type="dxa"/>
        <w:jc w:val="center"/>
        <w:tblLook w:val="04A0" w:firstRow="1" w:lastRow="0" w:firstColumn="1" w:lastColumn="0" w:noHBand="0" w:noVBand="1"/>
      </w:tblPr>
      <w:tblGrid>
        <w:gridCol w:w="1271"/>
        <w:gridCol w:w="6804"/>
        <w:gridCol w:w="2105"/>
      </w:tblGrid>
      <w:tr w:rsidR="000E2E6C" w:rsidRPr="00AB70F1" w14:paraId="2D149AC5" w14:textId="77777777" w:rsidTr="006D074C">
        <w:trPr>
          <w:trHeight w:val="711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  <w:hideMark/>
          </w:tcPr>
          <w:p w14:paraId="340BB6E9" w14:textId="77777777" w:rsidR="00D20326" w:rsidRPr="004D6564" w:rsidRDefault="00D20326" w:rsidP="00D20326">
            <w:pPr>
              <w:spacing w:after="0" w:line="360" w:lineRule="auto"/>
              <w:jc w:val="center"/>
              <w:rPr>
                <w:rFonts w:cstheme="minorHAnsi"/>
                <w:b/>
                <w:color w:val="000000" w:themeColor="text1"/>
                <w:sz w:val="32"/>
                <w:szCs w:val="32"/>
              </w:rPr>
            </w:pPr>
            <w:r w:rsidRPr="004D6564">
              <w:rPr>
                <w:rFonts w:cstheme="minorHAnsi"/>
                <w:b/>
                <w:color w:val="000000" w:themeColor="text1"/>
                <w:sz w:val="32"/>
                <w:szCs w:val="32"/>
              </w:rPr>
              <w:t>Lp.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  <w:hideMark/>
          </w:tcPr>
          <w:p w14:paraId="4074E63B" w14:textId="77777777" w:rsidR="00D20326" w:rsidRPr="004D6564" w:rsidRDefault="00D20326" w:rsidP="00D20326">
            <w:pPr>
              <w:spacing w:after="0" w:line="360" w:lineRule="auto"/>
              <w:jc w:val="center"/>
              <w:rPr>
                <w:rFonts w:cstheme="minorHAnsi"/>
                <w:b/>
                <w:color w:val="000000" w:themeColor="text1"/>
                <w:sz w:val="32"/>
                <w:szCs w:val="32"/>
              </w:rPr>
            </w:pPr>
            <w:r w:rsidRPr="004D6564">
              <w:rPr>
                <w:rFonts w:cstheme="minorHAnsi"/>
                <w:b/>
                <w:color w:val="000000" w:themeColor="text1"/>
                <w:sz w:val="32"/>
                <w:szCs w:val="32"/>
              </w:rPr>
              <w:t>Rodzaj czynności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  <w:hideMark/>
          </w:tcPr>
          <w:p w14:paraId="5FB13A40" w14:textId="77777777" w:rsidR="00D20326" w:rsidRPr="00AB70F1" w:rsidRDefault="00D20326" w:rsidP="00D20326">
            <w:pPr>
              <w:spacing w:after="0" w:line="360" w:lineRule="auto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Terminy</w:t>
            </w:r>
          </w:p>
        </w:tc>
      </w:tr>
      <w:tr w:rsidR="006D074C" w:rsidRPr="00AB70F1" w14:paraId="73BB6E13" w14:textId="77777777" w:rsidTr="00AB70F1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14:paraId="0A82322A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14:paraId="3FCB2A62" w14:textId="77777777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Składanie deklaracji o kontynuowaniu  uczestnictwa w zajęciach.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14:paraId="7025C31F" w14:textId="77777777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5-16.05.2025</w:t>
            </w:r>
          </w:p>
        </w:tc>
      </w:tr>
      <w:tr w:rsidR="006D074C" w:rsidRPr="00AB70F1" w14:paraId="76CCDFF7" w14:textId="77777777" w:rsidTr="00AB70F1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787ACBCE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  <w:hideMark/>
          </w:tcPr>
          <w:p w14:paraId="19E99640" w14:textId="77777777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Posiedzenia komisji rekrutacyjnej – weryfikacja deklaracji, </w:t>
            </w: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br/>
              <w:t>obliczenie liczby wolnych miejsc.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3135C4D5" w14:textId="77777777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19-23.05.2025</w:t>
            </w:r>
          </w:p>
        </w:tc>
      </w:tr>
      <w:tr w:rsidR="006D074C" w:rsidRPr="00AB70F1" w14:paraId="4D7C33F5" w14:textId="77777777" w:rsidTr="00AB70F1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14:paraId="2CB8F69A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  <w:hideMark/>
          </w:tcPr>
          <w:p w14:paraId="4ED92CC3" w14:textId="77777777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Składanie wniosków (wraz z załącznikami) o przyjęcie </w:t>
            </w: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br/>
              <w:t>na zajęcia na wolne miejsca.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14:paraId="7C97253B" w14:textId="77777777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26.05-13.06.2025</w:t>
            </w:r>
          </w:p>
        </w:tc>
      </w:tr>
      <w:tr w:rsidR="006D074C" w:rsidRPr="00AB70F1" w14:paraId="6FC94F21" w14:textId="77777777" w:rsidTr="00AB70F1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30E20AA8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  <w:hideMark/>
          </w:tcPr>
          <w:p w14:paraId="6ABFA1E6" w14:textId="77777777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Posiedzenia komisji rekrutacyjnej – rozpatrzenie wniosków, </w:t>
            </w: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br/>
              <w:t>kwalifikacja uczestników do pracowni.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54B2F0B6" w14:textId="56C379CB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16.06-0</w:t>
            </w:r>
            <w:r w:rsidR="00B26D64"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3</w:t>
            </w: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.07.2025</w:t>
            </w:r>
          </w:p>
        </w:tc>
      </w:tr>
      <w:tr w:rsidR="00B26D64" w:rsidRPr="00AB70F1" w14:paraId="5CF34606" w14:textId="77777777" w:rsidTr="006D074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513A4" w14:textId="77777777" w:rsidR="00B26D64" w:rsidRPr="00AB70F1" w:rsidRDefault="00B26D64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F34CC" w14:textId="2F4A5C48" w:rsidR="00B26D64" w:rsidRPr="00AB70F1" w:rsidRDefault="00B26D64" w:rsidP="006D074C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>Podanie do publicznej wiadomości listy kandydatów zakwalifikowanych</w:t>
            </w:r>
            <w:r w:rsidR="004D6564">
              <w:rPr>
                <w:rFonts w:cstheme="minorHAnsi"/>
                <w:color w:val="000000" w:themeColor="text1"/>
                <w:sz w:val="20"/>
                <w:szCs w:val="20"/>
              </w:rPr>
              <w:br/>
            </w: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 i kandydatów niezakwalifikowanych..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9551E" w14:textId="5CFBB533" w:rsidR="00B26D64" w:rsidRPr="00AB70F1" w:rsidRDefault="00E3639D" w:rsidP="006D074C">
            <w:pPr>
              <w:spacing w:after="0" w:line="240" w:lineRule="auto"/>
              <w:ind w:left="-113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04.07.2025</w:t>
            </w:r>
          </w:p>
        </w:tc>
      </w:tr>
      <w:tr w:rsidR="006D074C" w:rsidRPr="00AB70F1" w14:paraId="795751B2" w14:textId="77777777" w:rsidTr="006D074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D9D1A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AEF81" w14:textId="77777777" w:rsidR="00E3639D" w:rsidRPr="00AB70F1" w:rsidRDefault="00C1244A" w:rsidP="006D074C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Wyniki postępowania rekrutacyjnego. </w:t>
            </w:r>
            <w:r w:rsidR="006D074C"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Podanie do publicznej wiadomości listy kandydatów </w:t>
            </w:r>
            <w:r w:rsidR="00E3639D" w:rsidRPr="00AB70F1">
              <w:rPr>
                <w:rFonts w:cstheme="minorHAnsi"/>
                <w:color w:val="000000" w:themeColor="text1"/>
                <w:sz w:val="20"/>
                <w:szCs w:val="20"/>
              </w:rPr>
              <w:t>przyjętych</w:t>
            </w:r>
            <w:r w:rsidR="006D074C"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 i kandydatów nie</w:t>
            </w:r>
            <w:r w:rsidR="00E3639D" w:rsidRPr="00AB70F1">
              <w:rPr>
                <w:rFonts w:cstheme="minorHAnsi"/>
                <w:color w:val="000000" w:themeColor="text1"/>
                <w:sz w:val="20"/>
                <w:szCs w:val="20"/>
              </w:rPr>
              <w:t>przyjętych</w:t>
            </w:r>
            <w:r w:rsidR="007C373D" w:rsidRPr="00AB70F1">
              <w:rPr>
                <w:rFonts w:cstheme="minorHAnsi"/>
                <w:color w:val="000000" w:themeColor="text1"/>
                <w:sz w:val="20"/>
                <w:szCs w:val="20"/>
              </w:rPr>
              <w:t>.</w:t>
            </w:r>
          </w:p>
          <w:p w14:paraId="6EB0A883" w14:textId="5C596CAC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 Komisja przyjmuje kandydata do danej pracowni jeżeli w wyniku postępowania rekrutacyjnego kandydat został zakwalifikowany i złożył wymagane dokumenty.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DA107" w14:textId="77777777" w:rsidR="006D074C" w:rsidRPr="00AB70F1" w:rsidRDefault="006D074C" w:rsidP="006D074C">
            <w:pPr>
              <w:spacing w:after="0" w:line="240" w:lineRule="auto"/>
              <w:ind w:left="-113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07.07.2025</w:t>
            </w:r>
          </w:p>
        </w:tc>
      </w:tr>
      <w:tr w:rsidR="006D074C" w:rsidRPr="00AB70F1" w14:paraId="672F2867" w14:textId="77777777" w:rsidTr="006D074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616CC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550C7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sz w:val="20"/>
                <w:szCs w:val="20"/>
              </w:rPr>
            </w:pPr>
            <w:r w:rsidRPr="00AB70F1">
              <w:rPr>
                <w:rFonts w:cstheme="minorHAnsi"/>
                <w:sz w:val="20"/>
                <w:szCs w:val="20"/>
              </w:rPr>
              <w:t>Składanie wniosków o sporządzenie uzasadnienia odmowy przyjęcia kandydata</w:t>
            </w:r>
            <w:r w:rsidRPr="00AB70F1">
              <w:rPr>
                <w:rFonts w:cstheme="minorHAnsi"/>
                <w:sz w:val="20"/>
                <w:szCs w:val="20"/>
              </w:rPr>
              <w:br/>
              <w:t xml:space="preserve"> (wniosek składa się do komisji rekrutacyjnej) – </w:t>
            </w:r>
            <w:r w:rsidRPr="00AB70F1">
              <w:rPr>
                <w:rFonts w:cstheme="minorHAnsi"/>
                <w:b/>
                <w:bCs/>
                <w:sz w:val="20"/>
                <w:szCs w:val="20"/>
              </w:rPr>
              <w:t>w terminie 3 dni</w:t>
            </w:r>
            <w:r w:rsidRPr="00AB70F1">
              <w:rPr>
                <w:rFonts w:cstheme="minorHAnsi"/>
                <w:sz w:val="20"/>
                <w:szCs w:val="20"/>
              </w:rPr>
              <w:t xml:space="preserve"> od dnia podania </w:t>
            </w:r>
            <w:r w:rsidRPr="00AB70F1">
              <w:rPr>
                <w:rFonts w:cstheme="minorHAnsi"/>
                <w:sz w:val="20"/>
                <w:szCs w:val="20"/>
              </w:rPr>
              <w:br/>
              <w:t>do publicznej wiadomości.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88C66" w14:textId="77777777" w:rsidR="006D074C" w:rsidRPr="00AB70F1" w:rsidRDefault="006D074C" w:rsidP="006D074C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AB70F1">
              <w:rPr>
                <w:rFonts w:cstheme="minorHAnsi"/>
                <w:b/>
                <w:sz w:val="20"/>
                <w:szCs w:val="20"/>
              </w:rPr>
              <w:t>tj. do 10.07.2025</w:t>
            </w:r>
          </w:p>
        </w:tc>
      </w:tr>
      <w:tr w:rsidR="006D074C" w:rsidRPr="00AB70F1" w14:paraId="68BEED47" w14:textId="77777777" w:rsidTr="006D074C">
        <w:trPr>
          <w:trHeight w:val="410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DE14B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8C6F9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sz w:val="20"/>
                <w:szCs w:val="20"/>
              </w:rPr>
            </w:pPr>
            <w:r w:rsidRPr="00AB70F1">
              <w:rPr>
                <w:rFonts w:cstheme="minorHAnsi"/>
                <w:sz w:val="20"/>
                <w:szCs w:val="20"/>
              </w:rPr>
              <w:t xml:space="preserve">Rozpatrzenie </w:t>
            </w:r>
            <w:proofErr w:type="spellStart"/>
            <w:r w:rsidRPr="00AB70F1">
              <w:rPr>
                <w:rFonts w:cstheme="minorHAnsi"/>
                <w:sz w:val="20"/>
                <w:szCs w:val="20"/>
              </w:rPr>
              <w:t>odwołań</w:t>
            </w:r>
            <w:proofErr w:type="spellEnd"/>
            <w:r w:rsidRPr="00AB70F1">
              <w:rPr>
                <w:rFonts w:cstheme="minorHAnsi"/>
                <w:sz w:val="20"/>
                <w:szCs w:val="20"/>
              </w:rPr>
              <w:t xml:space="preserve"> </w:t>
            </w:r>
            <w:r w:rsidRPr="00AB70F1">
              <w:rPr>
                <w:rFonts w:cstheme="minorHAnsi"/>
                <w:b/>
                <w:bCs/>
                <w:sz w:val="20"/>
                <w:szCs w:val="20"/>
              </w:rPr>
              <w:t>w terminie 3 dni</w:t>
            </w:r>
            <w:r w:rsidRPr="00AB70F1">
              <w:rPr>
                <w:rFonts w:cstheme="minorHAnsi"/>
                <w:sz w:val="20"/>
                <w:szCs w:val="20"/>
              </w:rPr>
              <w:t xml:space="preserve"> od dnia złożenia wniosku.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6184B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AB70F1">
              <w:rPr>
                <w:rFonts w:cstheme="minorHAnsi"/>
                <w:b/>
                <w:sz w:val="20"/>
                <w:szCs w:val="20"/>
              </w:rPr>
              <w:t>do 15.07.2025</w:t>
            </w:r>
          </w:p>
        </w:tc>
      </w:tr>
      <w:tr w:rsidR="006D074C" w:rsidRPr="00AB70F1" w14:paraId="5CFEA396" w14:textId="77777777" w:rsidTr="006D074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1BCB1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0D4D3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sz w:val="20"/>
                <w:szCs w:val="20"/>
              </w:rPr>
            </w:pPr>
            <w:r w:rsidRPr="00AB70F1">
              <w:rPr>
                <w:rFonts w:cstheme="minorHAnsi"/>
                <w:sz w:val="20"/>
                <w:szCs w:val="20"/>
              </w:rPr>
              <w:t xml:space="preserve">Składanie </w:t>
            </w:r>
            <w:proofErr w:type="spellStart"/>
            <w:r w:rsidRPr="00AB70F1">
              <w:rPr>
                <w:rFonts w:cstheme="minorHAnsi"/>
                <w:sz w:val="20"/>
                <w:szCs w:val="20"/>
              </w:rPr>
              <w:t>odwołań</w:t>
            </w:r>
            <w:proofErr w:type="spellEnd"/>
            <w:r w:rsidRPr="00AB70F1">
              <w:rPr>
                <w:rFonts w:cstheme="minorHAnsi"/>
                <w:sz w:val="20"/>
                <w:szCs w:val="20"/>
              </w:rPr>
              <w:t xml:space="preserve"> od rozstrzygnięć komisji rekrutacyjnej wyrażonych </w:t>
            </w:r>
            <w:r w:rsidRPr="00AB70F1">
              <w:rPr>
                <w:rFonts w:cstheme="minorHAnsi"/>
                <w:sz w:val="20"/>
                <w:szCs w:val="20"/>
              </w:rPr>
              <w:br/>
              <w:t xml:space="preserve">w uzasadnieniu odmowy przyjęcia  (odwołanie składa się do dyrektora placówki </w:t>
            </w:r>
            <w:r w:rsidRPr="00AB70F1">
              <w:rPr>
                <w:rFonts w:cstheme="minorHAnsi"/>
                <w:sz w:val="20"/>
                <w:szCs w:val="20"/>
              </w:rPr>
              <w:br/>
            </w:r>
            <w:r w:rsidRPr="00AB70F1">
              <w:rPr>
                <w:rFonts w:cstheme="minorHAnsi"/>
                <w:b/>
                <w:bCs/>
                <w:sz w:val="20"/>
                <w:szCs w:val="20"/>
              </w:rPr>
              <w:t>w terminie 3 dni  od dnia otrzymania uzasadnienia</w:t>
            </w:r>
            <w:r w:rsidRPr="00AB70F1">
              <w:rPr>
                <w:rFonts w:cstheme="minorHAnsi"/>
                <w:sz w:val="20"/>
                <w:szCs w:val="20"/>
              </w:rPr>
              <w:t>).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8CAD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AB70F1">
              <w:rPr>
                <w:rFonts w:cstheme="minorHAnsi"/>
                <w:b/>
                <w:sz w:val="20"/>
                <w:szCs w:val="20"/>
              </w:rPr>
              <w:t>tj. do 18.07.2025</w:t>
            </w:r>
          </w:p>
        </w:tc>
      </w:tr>
      <w:tr w:rsidR="006D074C" w:rsidRPr="00AB70F1" w14:paraId="7D3608CF" w14:textId="77777777" w:rsidTr="006D074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68A0F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2FC0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sz w:val="20"/>
                <w:szCs w:val="20"/>
              </w:rPr>
            </w:pPr>
            <w:r w:rsidRPr="00AB70F1">
              <w:rPr>
                <w:rFonts w:cstheme="minorHAnsi"/>
                <w:sz w:val="20"/>
                <w:szCs w:val="20"/>
              </w:rPr>
              <w:t xml:space="preserve">Rozpatrzenie </w:t>
            </w:r>
            <w:proofErr w:type="spellStart"/>
            <w:r w:rsidRPr="00AB70F1">
              <w:rPr>
                <w:rFonts w:cstheme="minorHAnsi"/>
                <w:sz w:val="20"/>
                <w:szCs w:val="20"/>
              </w:rPr>
              <w:t>odwołań</w:t>
            </w:r>
            <w:proofErr w:type="spellEnd"/>
            <w:r w:rsidRPr="00AB70F1">
              <w:rPr>
                <w:rFonts w:cstheme="minorHAnsi"/>
                <w:sz w:val="20"/>
                <w:szCs w:val="20"/>
              </w:rPr>
              <w:t xml:space="preserve"> </w:t>
            </w:r>
            <w:r w:rsidRPr="00AB70F1">
              <w:rPr>
                <w:rFonts w:cstheme="minorHAnsi"/>
                <w:b/>
                <w:bCs/>
                <w:sz w:val="20"/>
                <w:szCs w:val="20"/>
              </w:rPr>
              <w:t>w terminie 3 dni</w:t>
            </w:r>
            <w:r w:rsidRPr="00AB70F1">
              <w:rPr>
                <w:rFonts w:cstheme="minorHAnsi"/>
                <w:sz w:val="20"/>
                <w:szCs w:val="20"/>
              </w:rPr>
              <w:t xml:space="preserve"> od dnia złożenia wniosku.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3AB79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AB70F1">
              <w:rPr>
                <w:rFonts w:cstheme="minorHAnsi"/>
                <w:b/>
                <w:sz w:val="20"/>
                <w:szCs w:val="20"/>
              </w:rPr>
              <w:t>23.07.2025</w:t>
            </w:r>
          </w:p>
        </w:tc>
      </w:tr>
      <w:tr w:rsidR="006D074C" w:rsidRPr="00AB70F1" w14:paraId="238B2E78" w14:textId="77777777" w:rsidTr="00AB70F1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14:paraId="1CFCF4D2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14:paraId="2F48ED70" w14:textId="5301DBD1" w:rsidR="006D074C" w:rsidRPr="00AB70F1" w:rsidRDefault="006D074C" w:rsidP="006D074C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B70F1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>REKRUTACJA UZUPEŁNIAJĄCA na wolne miejsca w pracowniach</w:t>
            </w:r>
            <w:r w:rsidR="00AB70F1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>.</w:t>
            </w:r>
            <w:r w:rsidR="00AB70F1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br/>
            </w:r>
            <w:r w:rsidR="00AB70F1" w:rsidRPr="00AB70F1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Składanie wniosków (wraz z załącznikami) o przyjęcie </w:t>
            </w:r>
            <w:r w:rsidR="00AB70F1" w:rsidRPr="00AB70F1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br/>
              <w:t>na zajęcia na wolne miejsca.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14:paraId="1BC9B0AA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AB70F1">
              <w:rPr>
                <w:rFonts w:cstheme="minorHAnsi"/>
                <w:b/>
                <w:bCs/>
                <w:sz w:val="20"/>
                <w:szCs w:val="20"/>
              </w:rPr>
              <w:t>08-18.07.2025</w:t>
            </w:r>
          </w:p>
        </w:tc>
      </w:tr>
      <w:tr w:rsidR="006D074C" w:rsidRPr="00AB70F1" w14:paraId="77ABCF8D" w14:textId="77777777" w:rsidTr="00AB70F1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2D827ABA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01AAEFD7" w14:textId="77777777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Posiedzenia komisji rekrutacyjnej – rozpatrzenie wniosków, </w:t>
            </w: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br/>
              <w:t>kwalifikacja uczestników do pracowni.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15BFBC69" w14:textId="094FA955" w:rsidR="006D074C" w:rsidRPr="00AB70F1" w:rsidRDefault="006D074C" w:rsidP="006D074C">
            <w:pPr>
              <w:spacing w:after="0" w:line="240" w:lineRule="auto"/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18-2</w:t>
            </w:r>
            <w:r w:rsidR="009C71A5"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7</w:t>
            </w:r>
            <w:r w:rsidRPr="00AB70F1">
              <w:rPr>
                <w:rFonts w:cstheme="minorHAnsi"/>
                <w:b/>
                <w:color w:val="000000" w:themeColor="text1"/>
                <w:sz w:val="20"/>
                <w:szCs w:val="20"/>
              </w:rPr>
              <w:t>.08.2025</w:t>
            </w:r>
          </w:p>
        </w:tc>
      </w:tr>
      <w:tr w:rsidR="009C71A5" w:rsidRPr="00AB70F1" w14:paraId="0B58AB20" w14:textId="77777777" w:rsidTr="006D074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A00C0" w14:textId="77777777" w:rsidR="009C71A5" w:rsidRPr="00AB70F1" w:rsidRDefault="009C71A5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D0F7" w14:textId="52C30E7F" w:rsidR="009C71A5" w:rsidRPr="00AB70F1" w:rsidRDefault="009C71A5" w:rsidP="006D074C">
            <w:pPr>
              <w:spacing w:line="24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>Podanie do publicznej wiadomości listy kandydatów zakwalifikowanych</w:t>
            </w:r>
            <w:r w:rsidR="004D6564">
              <w:rPr>
                <w:rFonts w:cstheme="minorHAnsi"/>
                <w:color w:val="000000" w:themeColor="text1"/>
                <w:sz w:val="20"/>
                <w:szCs w:val="20"/>
              </w:rPr>
              <w:br/>
            </w: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 i kandydatów niezakwalifikowanych.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C8073" w14:textId="588DCFE1" w:rsidR="009C71A5" w:rsidRPr="00AB70F1" w:rsidRDefault="009C71A5" w:rsidP="006D074C">
            <w:pPr>
              <w:spacing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AB70F1">
              <w:rPr>
                <w:rFonts w:cstheme="minorHAnsi"/>
                <w:b/>
                <w:sz w:val="20"/>
                <w:szCs w:val="20"/>
              </w:rPr>
              <w:t>28.08.2025</w:t>
            </w:r>
          </w:p>
        </w:tc>
      </w:tr>
      <w:tr w:rsidR="006D074C" w:rsidRPr="00AB70F1" w14:paraId="5D4FD4CC" w14:textId="77777777" w:rsidTr="006D074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6490A" w14:textId="77777777" w:rsidR="006D074C" w:rsidRPr="00AB70F1" w:rsidRDefault="006D074C" w:rsidP="006D074C">
            <w:pPr>
              <w:pStyle w:val="Akapitzlist"/>
              <w:numPr>
                <w:ilvl w:val="0"/>
                <w:numId w:val="12"/>
              </w:numPr>
              <w:spacing w:after="0" w:line="480" w:lineRule="auto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CBF01" w14:textId="2B4FE10E" w:rsidR="006D074C" w:rsidRPr="00AB70F1" w:rsidRDefault="00DE67FB" w:rsidP="006D074C">
            <w:pPr>
              <w:spacing w:line="240" w:lineRule="auto"/>
              <w:jc w:val="center"/>
              <w:rPr>
                <w:rFonts w:cstheme="minorHAnsi"/>
                <w:sz w:val="20"/>
                <w:szCs w:val="20"/>
              </w:rPr>
            </w:pP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Podanie do publicznej wiadomości listy kandydatów </w:t>
            </w:r>
            <w:r w:rsidR="009C71A5" w:rsidRPr="00AB70F1">
              <w:rPr>
                <w:rFonts w:cstheme="minorHAnsi"/>
                <w:color w:val="000000" w:themeColor="text1"/>
                <w:sz w:val="20"/>
                <w:szCs w:val="20"/>
              </w:rPr>
              <w:t>przyjętych</w:t>
            </w:r>
            <w:r w:rsidR="009C71A5" w:rsidRPr="00AB70F1">
              <w:rPr>
                <w:rFonts w:cstheme="minorHAnsi"/>
                <w:color w:val="000000" w:themeColor="text1"/>
                <w:sz w:val="20"/>
                <w:szCs w:val="20"/>
              </w:rPr>
              <w:br/>
            </w: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 i kandydatów nie</w:t>
            </w:r>
            <w:r w:rsidR="009C71A5" w:rsidRPr="00AB70F1">
              <w:rPr>
                <w:rFonts w:cstheme="minorHAnsi"/>
                <w:color w:val="000000" w:themeColor="text1"/>
                <w:sz w:val="20"/>
                <w:szCs w:val="20"/>
              </w:rPr>
              <w:t>przyjętych</w:t>
            </w: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t xml:space="preserve">. </w:t>
            </w:r>
            <w:r w:rsidRPr="00AB70F1">
              <w:rPr>
                <w:rFonts w:cstheme="minorHAnsi"/>
                <w:color w:val="000000" w:themeColor="text1"/>
                <w:sz w:val="20"/>
                <w:szCs w:val="20"/>
              </w:rPr>
              <w:br/>
              <w:t>Komisja przyjmuje kandydata do danej pracowni jeżeli w wyniku postępowania rekrutacyjnego kandydat został zakwalifikowany i złożył wymagane dokumenty.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84FF3" w14:textId="77777777" w:rsidR="006D074C" w:rsidRPr="00AB70F1" w:rsidRDefault="006D074C" w:rsidP="006D074C">
            <w:pPr>
              <w:spacing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AB70F1">
              <w:rPr>
                <w:rFonts w:cstheme="minorHAnsi"/>
                <w:b/>
                <w:sz w:val="20"/>
                <w:szCs w:val="20"/>
              </w:rPr>
              <w:t>29.08.2025</w:t>
            </w:r>
          </w:p>
        </w:tc>
      </w:tr>
    </w:tbl>
    <w:p w14:paraId="5AA386CD" w14:textId="574DB317" w:rsidR="00D20326" w:rsidRPr="00AB70F1" w:rsidRDefault="00D20326" w:rsidP="00BD6927">
      <w:pPr>
        <w:pStyle w:val="Default"/>
        <w:numPr>
          <w:ilvl w:val="0"/>
          <w:numId w:val="1"/>
        </w:numPr>
        <w:spacing w:line="276" w:lineRule="auto"/>
        <w:ind w:left="284" w:hanging="28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t>Deklarację o kontynuowaniu uczestnictwa w zajęciach będzie można pobrać ze strony internetowej Pałacu Młodzieży</w:t>
      </w:r>
      <w:r w:rsidR="00E84E3D">
        <w:rPr>
          <w:rFonts w:asciiTheme="minorHAnsi" w:hAnsiTheme="minorHAnsi" w:cstheme="minorHAnsi"/>
          <w:color w:val="000000" w:themeColor="text1"/>
          <w:sz w:val="20"/>
          <w:szCs w:val="20"/>
        </w:rPr>
        <w:br/>
      </w:r>
      <w:r w:rsidRPr="00AB70F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od dnia </w:t>
      </w:r>
      <w:r w:rsidR="001B405E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5</w:t>
      </w:r>
      <w:r w:rsidR="002B5AA9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maja </w:t>
      </w:r>
      <w:r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202</w:t>
      </w:r>
      <w:r w:rsidR="000E2E6C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5</w:t>
      </w:r>
      <w:r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r.</w:t>
      </w:r>
      <w:r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 xml:space="preserve"> </w:t>
      </w:r>
    </w:p>
    <w:p w14:paraId="4E774781" w14:textId="77777777" w:rsidR="00D20326" w:rsidRPr="00AB70F1" w:rsidRDefault="00D20326" w:rsidP="00BD6927">
      <w:pPr>
        <w:pStyle w:val="Default"/>
        <w:numPr>
          <w:ilvl w:val="0"/>
          <w:numId w:val="1"/>
        </w:numPr>
        <w:spacing w:line="276" w:lineRule="auto"/>
        <w:ind w:left="284" w:hanging="28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Wnioski o przyjęcie na zajęcia oraz</w:t>
      </w:r>
      <w:r w:rsidR="009E1904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 xml:space="preserve"> plany zajęć na rok szkolny 202</w:t>
      </w:r>
      <w:r w:rsidR="00967FF4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5</w:t>
      </w:r>
      <w:r w:rsidR="009E1904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/202</w:t>
      </w:r>
      <w:r w:rsidR="00967FF4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6</w:t>
      </w:r>
      <w:r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 xml:space="preserve"> będą dostępne na stronie internetowej od dnia </w:t>
      </w:r>
      <w:r w:rsidR="00E74735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</w:t>
      </w:r>
      <w:r w:rsidR="00BD6927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br/>
      </w:r>
      <w:r w:rsidR="001B405E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2</w:t>
      </w:r>
      <w:r w:rsidR="003B690E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3</w:t>
      </w:r>
      <w:r w:rsidR="002B5AA9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maja</w:t>
      </w:r>
      <w:r w:rsidR="009E1904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202</w:t>
      </w:r>
      <w:r w:rsidR="000E2E6C"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5</w:t>
      </w:r>
      <w:r w:rsidRPr="00AB70F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r.</w:t>
      </w:r>
    </w:p>
    <w:p w14:paraId="50FF0251" w14:textId="77777777" w:rsidR="00564010" w:rsidRPr="00AB70F1" w:rsidRDefault="00D20326" w:rsidP="00BD6927">
      <w:pPr>
        <w:pStyle w:val="Default"/>
        <w:numPr>
          <w:ilvl w:val="0"/>
          <w:numId w:val="1"/>
        </w:numPr>
        <w:spacing w:line="276" w:lineRule="auto"/>
        <w:ind w:left="284" w:hanging="284"/>
        <w:rPr>
          <w:rFonts w:asciiTheme="minorHAnsi" w:hAnsiTheme="minorHAnsi" w:cstheme="minorHAnsi"/>
          <w:b/>
          <w:color w:val="auto"/>
          <w:sz w:val="20"/>
          <w:szCs w:val="20"/>
        </w:rPr>
      </w:pPr>
      <w:r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 xml:space="preserve">Przyjęcie na zajęcia w trakcie roku szkolnego na wolne miejsca odbywa się </w:t>
      </w:r>
      <w:r w:rsidR="00B406C4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na podstawie decyzji Dyrektora placówki.</w:t>
      </w:r>
      <w:r w:rsidR="00564010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 xml:space="preserve"> </w:t>
      </w:r>
      <w:r w:rsidRPr="00AB70F1">
        <w:rPr>
          <w:rFonts w:asciiTheme="minorHAnsi" w:hAnsiTheme="minorHAnsi" w:cstheme="minorHAnsi"/>
          <w:bCs/>
          <w:color w:val="FF0000"/>
          <w:sz w:val="20"/>
          <w:szCs w:val="20"/>
        </w:rPr>
        <w:t xml:space="preserve"> </w:t>
      </w:r>
      <w:r w:rsidR="005A4D12" w:rsidRPr="00AB70F1">
        <w:rPr>
          <w:rFonts w:asciiTheme="minorHAnsi" w:hAnsiTheme="minorHAnsi" w:cstheme="minorHAnsi"/>
          <w:bCs/>
          <w:color w:val="FF0000"/>
          <w:sz w:val="20"/>
          <w:szCs w:val="20"/>
        </w:rPr>
        <w:br/>
      </w:r>
      <w:r w:rsidRPr="00AB70F1">
        <w:rPr>
          <w:rFonts w:asciiTheme="minorHAnsi" w:hAnsiTheme="minorHAnsi" w:cstheme="minorHAnsi"/>
          <w:bCs/>
          <w:color w:val="auto"/>
          <w:sz w:val="20"/>
          <w:szCs w:val="20"/>
        </w:rPr>
        <w:t>(Art. 130 ust. 2 Praw</w:t>
      </w:r>
      <w:r w:rsidR="00D17191" w:rsidRPr="00AB70F1">
        <w:rPr>
          <w:rFonts w:asciiTheme="minorHAnsi" w:hAnsiTheme="minorHAnsi" w:cstheme="minorHAnsi"/>
          <w:bCs/>
          <w:color w:val="auto"/>
          <w:sz w:val="20"/>
          <w:szCs w:val="20"/>
        </w:rPr>
        <w:t>o</w:t>
      </w:r>
      <w:r w:rsidRPr="00AB70F1">
        <w:rPr>
          <w:rFonts w:asciiTheme="minorHAnsi" w:hAnsiTheme="minorHAnsi" w:cstheme="minorHAnsi"/>
          <w:bCs/>
          <w:color w:val="auto"/>
          <w:sz w:val="20"/>
          <w:szCs w:val="20"/>
        </w:rPr>
        <w:t xml:space="preserve"> Oświatowe).</w:t>
      </w:r>
    </w:p>
    <w:p w14:paraId="6208D130" w14:textId="77777777" w:rsidR="00E46414" w:rsidRPr="00AB70F1" w:rsidRDefault="00D20326" w:rsidP="00BD6927">
      <w:pPr>
        <w:pStyle w:val="Default"/>
        <w:numPr>
          <w:ilvl w:val="0"/>
          <w:numId w:val="1"/>
        </w:numPr>
        <w:spacing w:line="276" w:lineRule="auto"/>
        <w:ind w:left="284" w:hanging="284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Szczegółowe informacje na temat rekrutacji zamieszczon</w:t>
      </w:r>
      <w:r w:rsidR="001F14D8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e są</w:t>
      </w:r>
      <w:r w:rsidR="00FA208C"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 xml:space="preserve"> w REGULAMINIE, dostępnym </w:t>
      </w:r>
      <w:r w:rsidRPr="00AB70F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na stronie internetowej.</w:t>
      </w:r>
    </w:p>
    <w:sectPr w:rsidR="00E46414" w:rsidRPr="00AB70F1" w:rsidSect="0056401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720AB2"/>
    <w:multiLevelType w:val="hybridMultilevel"/>
    <w:tmpl w:val="EFDEA3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821FA9"/>
    <w:multiLevelType w:val="hybridMultilevel"/>
    <w:tmpl w:val="44803D40"/>
    <w:lvl w:ilvl="0" w:tplc="267CAD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E6132A"/>
    <w:multiLevelType w:val="hybridMultilevel"/>
    <w:tmpl w:val="BEA070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FC23D8"/>
    <w:multiLevelType w:val="hybridMultilevel"/>
    <w:tmpl w:val="2C8A1670"/>
    <w:lvl w:ilvl="0" w:tplc="04150017">
      <w:start w:val="1"/>
      <w:numFmt w:val="lowerLetter"/>
      <w:lvlText w:val="%1)"/>
      <w:lvlJc w:val="left"/>
      <w:pPr>
        <w:ind w:left="718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E8B20D5"/>
    <w:multiLevelType w:val="hybridMultilevel"/>
    <w:tmpl w:val="51660A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5E7AC8"/>
    <w:multiLevelType w:val="hybridMultilevel"/>
    <w:tmpl w:val="52D295A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1905FBE"/>
    <w:multiLevelType w:val="hybridMultilevel"/>
    <w:tmpl w:val="88442E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1912872"/>
    <w:multiLevelType w:val="hybridMultilevel"/>
    <w:tmpl w:val="D1E833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304568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231685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5744407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7096666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9597469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6861068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79345626">
    <w:abstractNumId w:val="1"/>
  </w:num>
  <w:num w:numId="8" w16cid:durableId="444924817">
    <w:abstractNumId w:val="0"/>
  </w:num>
  <w:num w:numId="9" w16cid:durableId="917518734">
    <w:abstractNumId w:val="3"/>
  </w:num>
  <w:num w:numId="10" w16cid:durableId="235167601">
    <w:abstractNumId w:val="7"/>
  </w:num>
  <w:num w:numId="11" w16cid:durableId="1809591023">
    <w:abstractNumId w:val="5"/>
  </w:num>
  <w:num w:numId="12" w16cid:durableId="19710826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DC9"/>
    <w:rsid w:val="00006759"/>
    <w:rsid w:val="00020B02"/>
    <w:rsid w:val="00033C10"/>
    <w:rsid w:val="00050C5D"/>
    <w:rsid w:val="00052F8E"/>
    <w:rsid w:val="000B5E64"/>
    <w:rsid w:val="000D0481"/>
    <w:rsid w:val="000D6386"/>
    <w:rsid w:val="000D6B75"/>
    <w:rsid w:val="000E2E6C"/>
    <w:rsid w:val="000E3FE2"/>
    <w:rsid w:val="000F328A"/>
    <w:rsid w:val="00107DB9"/>
    <w:rsid w:val="0011034D"/>
    <w:rsid w:val="00175AF9"/>
    <w:rsid w:val="001B405E"/>
    <w:rsid w:val="001C411D"/>
    <w:rsid w:val="001F14D8"/>
    <w:rsid w:val="00217183"/>
    <w:rsid w:val="002351EB"/>
    <w:rsid w:val="00276ACE"/>
    <w:rsid w:val="00296F2B"/>
    <w:rsid w:val="002B0557"/>
    <w:rsid w:val="002B5AA9"/>
    <w:rsid w:val="002D2F9E"/>
    <w:rsid w:val="002F04F0"/>
    <w:rsid w:val="00342560"/>
    <w:rsid w:val="00360BC8"/>
    <w:rsid w:val="003B690E"/>
    <w:rsid w:val="00417FFC"/>
    <w:rsid w:val="00420970"/>
    <w:rsid w:val="00446368"/>
    <w:rsid w:val="00461C48"/>
    <w:rsid w:val="00480666"/>
    <w:rsid w:val="004B3A59"/>
    <w:rsid w:val="004C741E"/>
    <w:rsid w:val="004D6564"/>
    <w:rsid w:val="00506905"/>
    <w:rsid w:val="00510575"/>
    <w:rsid w:val="00517DC9"/>
    <w:rsid w:val="00550ACC"/>
    <w:rsid w:val="0055576C"/>
    <w:rsid w:val="00564010"/>
    <w:rsid w:val="0057256E"/>
    <w:rsid w:val="0057448F"/>
    <w:rsid w:val="00581E4B"/>
    <w:rsid w:val="005A4D12"/>
    <w:rsid w:val="005B01EB"/>
    <w:rsid w:val="005F27B0"/>
    <w:rsid w:val="0062103F"/>
    <w:rsid w:val="006C7A28"/>
    <w:rsid w:val="006D074C"/>
    <w:rsid w:val="006D18E1"/>
    <w:rsid w:val="006F5714"/>
    <w:rsid w:val="00704CF2"/>
    <w:rsid w:val="007228A8"/>
    <w:rsid w:val="00736BC8"/>
    <w:rsid w:val="00751C35"/>
    <w:rsid w:val="00752CBD"/>
    <w:rsid w:val="00765415"/>
    <w:rsid w:val="00770D1C"/>
    <w:rsid w:val="007C373D"/>
    <w:rsid w:val="007D593D"/>
    <w:rsid w:val="007D62BE"/>
    <w:rsid w:val="0082171C"/>
    <w:rsid w:val="00842E86"/>
    <w:rsid w:val="008957E0"/>
    <w:rsid w:val="00945BB8"/>
    <w:rsid w:val="00967FF4"/>
    <w:rsid w:val="009C71A5"/>
    <w:rsid w:val="009E1904"/>
    <w:rsid w:val="009F6044"/>
    <w:rsid w:val="009F72EE"/>
    <w:rsid w:val="00A21CDE"/>
    <w:rsid w:val="00A6624A"/>
    <w:rsid w:val="00AA72CF"/>
    <w:rsid w:val="00AB4911"/>
    <w:rsid w:val="00AB70F1"/>
    <w:rsid w:val="00B26D64"/>
    <w:rsid w:val="00B406C4"/>
    <w:rsid w:val="00BD6927"/>
    <w:rsid w:val="00C1244A"/>
    <w:rsid w:val="00C54FAF"/>
    <w:rsid w:val="00C57D11"/>
    <w:rsid w:val="00CC62AC"/>
    <w:rsid w:val="00CC6F54"/>
    <w:rsid w:val="00D17191"/>
    <w:rsid w:val="00D20326"/>
    <w:rsid w:val="00D2497F"/>
    <w:rsid w:val="00D93180"/>
    <w:rsid w:val="00DE67FB"/>
    <w:rsid w:val="00DF5E9D"/>
    <w:rsid w:val="00E0213D"/>
    <w:rsid w:val="00E0534F"/>
    <w:rsid w:val="00E27259"/>
    <w:rsid w:val="00E3639D"/>
    <w:rsid w:val="00E46414"/>
    <w:rsid w:val="00E74735"/>
    <w:rsid w:val="00E75E07"/>
    <w:rsid w:val="00E84E3D"/>
    <w:rsid w:val="00E92C46"/>
    <w:rsid w:val="00EA490B"/>
    <w:rsid w:val="00EC1398"/>
    <w:rsid w:val="00F2354F"/>
    <w:rsid w:val="00F2785D"/>
    <w:rsid w:val="00F51FFB"/>
    <w:rsid w:val="00F62B6A"/>
    <w:rsid w:val="00F74F1F"/>
    <w:rsid w:val="00F84FDA"/>
    <w:rsid w:val="00FA208C"/>
    <w:rsid w:val="00FB2FB1"/>
    <w:rsid w:val="00FB60C8"/>
    <w:rsid w:val="00FC5E8E"/>
    <w:rsid w:val="00FC6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0C36F"/>
  <w15:docId w15:val="{E976FFF9-22C2-48BC-A3FC-5B768726D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7DC9"/>
    <w:pPr>
      <w:spacing w:after="160"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517DC9"/>
    <w:rPr>
      <w:color w:val="0000FF"/>
      <w:u w:val="single"/>
    </w:rPr>
  </w:style>
  <w:style w:type="paragraph" w:styleId="Bezodstpw">
    <w:name w:val="No Spacing"/>
    <w:uiPriority w:val="1"/>
    <w:qFormat/>
    <w:rsid w:val="00517DC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517D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517D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E272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3B69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633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6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0712A5-9F8B-4C1E-8916-E0C4485DF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Monika Wilczyńska</cp:lastModifiedBy>
  <cp:revision>4</cp:revision>
  <cp:lastPrinted>2025-04-22T08:40:00Z</cp:lastPrinted>
  <dcterms:created xsi:type="dcterms:W3CDTF">2025-04-30T11:28:00Z</dcterms:created>
  <dcterms:modified xsi:type="dcterms:W3CDTF">2025-04-30T11:31:00Z</dcterms:modified>
</cp:coreProperties>
</file>