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4788" w:rsidRDefault="00FF4788" w:rsidP="00FF4788">
      <w:pPr>
        <w:jc w:val="center"/>
        <w:rPr>
          <w:b/>
        </w:rPr>
      </w:pPr>
      <w:bookmarkStart w:id="0" w:name="_Hlk514764296"/>
      <w:r w:rsidRPr="001E3A30">
        <w:rPr>
          <w:b/>
        </w:rPr>
        <w:t>Obowiązek informacyjny zgodny z art. 13 ust. 1 RODO</w:t>
      </w:r>
    </w:p>
    <w:p w:rsidR="00B140BB" w:rsidRPr="001E3A30" w:rsidRDefault="00B140BB" w:rsidP="00290FE4">
      <w:pPr>
        <w:jc w:val="both"/>
        <w:rPr>
          <w:b/>
        </w:rPr>
      </w:pPr>
      <w:r>
        <w:t>Zgodnie z art. 13 rozporządzenia Parlamentu Europejskiego i Rady UE 2016/679 z dnia 27 kwietnia 2016r. w sprawie ochrony osób fizycznych w związku z prze</w:t>
      </w:r>
      <w:r w:rsidR="00290FE4">
        <w:t>twarzaniem danych osobowych i w </w:t>
      </w:r>
      <w:r>
        <w:t xml:space="preserve">sprawie swobodnego przepływu takich danych oraz uchylenia dyrektywy 95/46/WE (ogólne rozporządzenie o ochronie danych osobowych) – zwanego dalej RODO </w:t>
      </w:r>
      <w:r>
        <w:rPr>
          <w:b/>
        </w:rPr>
        <w:t>informuj</w:t>
      </w:r>
      <w:r w:rsidR="0095649C">
        <w:rPr>
          <w:b/>
        </w:rPr>
        <w:t>my</w:t>
      </w:r>
      <w:r>
        <w:rPr>
          <w:b/>
        </w:rPr>
        <w:t>, iż:</w:t>
      </w:r>
    </w:p>
    <w:bookmarkEnd w:id="0"/>
    <w:p w:rsidR="004A21CA" w:rsidRDefault="0095649C" w:rsidP="004A21CA">
      <w:pPr>
        <w:numPr>
          <w:ilvl w:val="3"/>
          <w:numId w:val="14"/>
        </w:numPr>
        <w:ind w:left="426" w:hanging="426"/>
        <w:jc w:val="both"/>
        <w:rPr>
          <w:rFonts w:cs="Calibri"/>
          <w:b/>
          <w:color w:val="000000"/>
          <w:lang w:eastAsia="pl-PL"/>
        </w:rPr>
      </w:pPr>
      <w:r w:rsidRPr="0095649C">
        <w:rPr>
          <w:rFonts w:cs="Calibri"/>
          <w:color w:val="000000"/>
          <w:lang w:eastAsia="pl-PL"/>
        </w:rPr>
        <w:t xml:space="preserve">Administratorem danych osobowych jest </w:t>
      </w:r>
      <w:r w:rsidRPr="00811C17">
        <w:rPr>
          <w:rFonts w:cs="Calibri"/>
          <w:b/>
          <w:color w:val="000000"/>
          <w:lang w:eastAsia="pl-PL"/>
        </w:rPr>
        <w:t xml:space="preserve">Pałac Młodzieży – Pomorskie Centrum Edukacji </w:t>
      </w:r>
      <w:r w:rsidR="00811C17">
        <w:rPr>
          <w:rFonts w:cs="Calibri"/>
          <w:b/>
          <w:color w:val="000000"/>
          <w:lang w:eastAsia="pl-PL"/>
        </w:rPr>
        <w:br/>
      </w:r>
      <w:r w:rsidRPr="00811C17">
        <w:rPr>
          <w:rFonts w:cs="Calibri"/>
          <w:b/>
          <w:color w:val="000000"/>
          <w:lang w:eastAsia="pl-PL"/>
        </w:rPr>
        <w:t>w Szczecinie</w:t>
      </w:r>
      <w:r w:rsidRPr="0095649C">
        <w:rPr>
          <w:rFonts w:cs="Calibri"/>
          <w:color w:val="000000"/>
          <w:lang w:eastAsia="pl-PL"/>
        </w:rPr>
        <w:t>. Z Administratorem można skontaktować się listownie</w:t>
      </w:r>
      <w:r w:rsidRPr="00811C17">
        <w:rPr>
          <w:rFonts w:cs="Calibri"/>
          <w:b/>
          <w:color w:val="000000"/>
          <w:lang w:eastAsia="pl-PL"/>
        </w:rPr>
        <w:t xml:space="preserve">: Al. Piastów 7, 70-327 Szczecin, e-mailowo: </w:t>
      </w:r>
      <w:hyperlink r:id="rId6" w:history="1">
        <w:r w:rsidR="004A21CA" w:rsidRPr="0013391D">
          <w:rPr>
            <w:rStyle w:val="Hipercze"/>
            <w:rFonts w:cs="Calibri"/>
            <w:b/>
            <w:lang w:eastAsia="pl-PL"/>
          </w:rPr>
          <w:t>sekretariat@palac.szczecin.pl</w:t>
        </w:r>
      </w:hyperlink>
    </w:p>
    <w:p w:rsidR="004A21CA" w:rsidRPr="004A21CA" w:rsidRDefault="004A21CA" w:rsidP="004A21CA">
      <w:pPr>
        <w:numPr>
          <w:ilvl w:val="3"/>
          <w:numId w:val="14"/>
        </w:numPr>
        <w:ind w:left="426" w:hanging="426"/>
        <w:jc w:val="both"/>
        <w:rPr>
          <w:rFonts w:asciiTheme="minorHAnsi" w:hAnsiTheme="minorHAnsi" w:cstheme="minorHAnsi"/>
          <w:b/>
          <w:color w:val="000000"/>
          <w:lang w:eastAsia="pl-PL"/>
        </w:rPr>
      </w:pPr>
      <w:r w:rsidRPr="004A21CA">
        <w:rPr>
          <w:rFonts w:asciiTheme="minorHAnsi" w:hAnsiTheme="minorHAnsi" w:cstheme="minorHAnsi"/>
        </w:rPr>
        <w:t xml:space="preserve">Z Inspektorem Ochrony Danych Osobowych można się skontaktować e-mailowo: </w:t>
      </w:r>
      <w:r w:rsidRPr="004A21CA">
        <w:rPr>
          <w:rFonts w:asciiTheme="minorHAnsi" w:hAnsiTheme="minorHAnsi" w:cstheme="minorHAnsi"/>
          <w:b/>
        </w:rPr>
        <w:t>iod@cyberlex.szczecin.pl</w:t>
      </w:r>
      <w:r w:rsidRPr="004A21CA">
        <w:rPr>
          <w:rFonts w:asciiTheme="minorHAnsi" w:hAnsiTheme="minorHAnsi" w:cstheme="minorHAnsi"/>
        </w:rPr>
        <w:t xml:space="preserve"> oraz telefonicznie: </w:t>
      </w:r>
      <w:r w:rsidRPr="004A21CA">
        <w:rPr>
          <w:rFonts w:asciiTheme="minorHAnsi" w:hAnsiTheme="minorHAnsi" w:cstheme="minorHAnsi"/>
          <w:b/>
        </w:rPr>
        <w:t>+48 534 930</w:t>
      </w:r>
      <w:r w:rsidRPr="004A21CA">
        <w:rPr>
          <w:rFonts w:asciiTheme="minorHAnsi" w:hAnsiTheme="minorHAnsi" w:cstheme="minorHAnsi"/>
          <w:b/>
        </w:rPr>
        <w:t> </w:t>
      </w:r>
      <w:r w:rsidRPr="004A21CA">
        <w:rPr>
          <w:rFonts w:asciiTheme="minorHAnsi" w:hAnsiTheme="minorHAnsi" w:cstheme="minorHAnsi"/>
          <w:b/>
        </w:rPr>
        <w:t>280</w:t>
      </w:r>
    </w:p>
    <w:p w:rsidR="00E45D8F" w:rsidRPr="001E3A30" w:rsidRDefault="00E45D8F" w:rsidP="00E45D8F">
      <w:pPr>
        <w:numPr>
          <w:ilvl w:val="3"/>
          <w:numId w:val="14"/>
        </w:numPr>
        <w:ind w:left="426"/>
        <w:jc w:val="both"/>
      </w:pPr>
      <w:r w:rsidRPr="001E3A30">
        <w:t xml:space="preserve">Państwa dane </w:t>
      </w:r>
      <w:r>
        <w:t>osobowe</w:t>
      </w:r>
      <w:r w:rsidRPr="001E3A30">
        <w:t xml:space="preserve"> są przetwarzane w celu </w:t>
      </w:r>
      <w:r>
        <w:t>realizacji zadań oświa</w:t>
      </w:r>
      <w:r w:rsidRPr="00034D9B">
        <w:t>towych, na podstawie</w:t>
      </w:r>
      <w:r w:rsidRPr="00034D9B">
        <w:rPr>
          <w:iCs/>
        </w:rPr>
        <w:t>. a</w:t>
      </w:r>
      <w:r>
        <w:rPr>
          <w:iCs/>
        </w:rPr>
        <w:t>rt. 6 ust. 1 pkt a, b, c, d, e lub art. 9 ust. 2 pkt a, b, c, e, f, g, h, i, j RODO.</w:t>
      </w:r>
    </w:p>
    <w:p w:rsidR="00E45D8F" w:rsidRDefault="00E45D8F" w:rsidP="00E45D8F">
      <w:pPr>
        <w:pStyle w:val="Normalny1"/>
        <w:numPr>
          <w:ilvl w:val="3"/>
          <w:numId w:val="15"/>
        </w:numPr>
        <w:pBdr>
          <w:top w:val="nil"/>
          <w:left w:val="nil"/>
          <w:bottom w:val="nil"/>
          <w:right w:val="nil"/>
          <w:between w:val="nil"/>
        </w:pBdr>
        <w:spacing w:after="160" w:line="259" w:lineRule="auto"/>
        <w:ind w:left="426"/>
        <w:jc w:val="both"/>
        <w:rPr>
          <w:color w:val="000000"/>
          <w:sz w:val="22"/>
          <w:szCs w:val="22"/>
        </w:rPr>
      </w:pPr>
      <w:r w:rsidRPr="00141BE9">
        <w:rPr>
          <w:color w:val="000000"/>
          <w:sz w:val="22"/>
          <w:szCs w:val="22"/>
        </w:rPr>
        <w:t>Odbiorcami Państwa danych osobowych są: podmioty uprawnione na podstawie przepisów prawa lub umowy powierzenia przetwarzania danych.</w:t>
      </w:r>
    </w:p>
    <w:p w:rsidR="00E45D8F" w:rsidRPr="00141BE9" w:rsidRDefault="00E45D8F" w:rsidP="00E45D8F">
      <w:pPr>
        <w:pStyle w:val="Normalny1"/>
        <w:numPr>
          <w:ilvl w:val="3"/>
          <w:numId w:val="15"/>
        </w:numPr>
        <w:pBdr>
          <w:top w:val="nil"/>
          <w:left w:val="nil"/>
          <w:bottom w:val="nil"/>
          <w:right w:val="nil"/>
          <w:between w:val="nil"/>
        </w:pBdr>
        <w:spacing w:after="160" w:line="259" w:lineRule="auto"/>
        <w:ind w:left="426" w:hanging="426"/>
        <w:jc w:val="both"/>
        <w:rPr>
          <w:color w:val="000000"/>
          <w:sz w:val="22"/>
          <w:szCs w:val="22"/>
        </w:rPr>
      </w:pPr>
      <w:r w:rsidRPr="00141BE9">
        <w:rPr>
          <w:color w:val="000000"/>
          <w:sz w:val="22"/>
          <w:szCs w:val="22"/>
        </w:rPr>
        <w:t xml:space="preserve">Państwa dane osobowe będą przechowywane przez okres </w:t>
      </w:r>
      <w:r>
        <w:rPr>
          <w:color w:val="000000"/>
          <w:sz w:val="22"/>
          <w:szCs w:val="22"/>
        </w:rPr>
        <w:t>określony w rejestrze czynności przetwarzania danych.</w:t>
      </w:r>
    </w:p>
    <w:p w:rsidR="00E45D8F" w:rsidRPr="007F155D" w:rsidRDefault="00E45D8F" w:rsidP="00E45D8F">
      <w:pPr>
        <w:pStyle w:val="Normalny1"/>
        <w:numPr>
          <w:ilvl w:val="3"/>
          <w:numId w:val="15"/>
        </w:numPr>
        <w:pBdr>
          <w:top w:val="nil"/>
          <w:left w:val="nil"/>
          <w:bottom w:val="nil"/>
          <w:right w:val="nil"/>
          <w:between w:val="nil"/>
        </w:pBdr>
        <w:spacing w:after="160" w:line="259" w:lineRule="auto"/>
        <w:ind w:left="426"/>
        <w:jc w:val="both"/>
        <w:rPr>
          <w:color w:val="000000"/>
          <w:sz w:val="22"/>
          <w:szCs w:val="22"/>
        </w:rPr>
      </w:pPr>
      <w:r w:rsidRPr="007F155D">
        <w:rPr>
          <w:color w:val="000000"/>
          <w:sz w:val="22"/>
          <w:szCs w:val="22"/>
        </w:rPr>
        <w:t>Mają Państwo prawo żądania od Administratora dostępu do swoich danych osobowych, ich sprostowania, usunięcia lub ograniczenia przetwarzania, prawo do wniesienia sprzeciwu wobec przetwarzania, a także prawo do przenoszenia danych.</w:t>
      </w:r>
    </w:p>
    <w:p w:rsidR="00E45D8F" w:rsidRDefault="00E45D8F" w:rsidP="00E45D8F">
      <w:pPr>
        <w:pStyle w:val="Normalny1"/>
        <w:numPr>
          <w:ilvl w:val="3"/>
          <w:numId w:val="15"/>
        </w:numPr>
        <w:pBdr>
          <w:top w:val="nil"/>
          <w:left w:val="nil"/>
          <w:bottom w:val="nil"/>
          <w:right w:val="nil"/>
          <w:between w:val="nil"/>
        </w:pBdr>
        <w:spacing w:after="160" w:line="259" w:lineRule="auto"/>
        <w:ind w:left="426"/>
        <w:jc w:val="both"/>
        <w:rPr>
          <w:color w:val="000000"/>
          <w:sz w:val="22"/>
          <w:szCs w:val="22"/>
        </w:rPr>
      </w:pPr>
      <w:r>
        <w:rPr>
          <w:color w:val="000000"/>
          <w:sz w:val="22"/>
          <w:szCs w:val="22"/>
        </w:rPr>
        <w:t>Jeżeli przetwarzanie odbywa się na podstawie zgody, mają Państwo prawo do cofnięcia zgody w dowolnym momencie bez wpływu na zgodność z prawem przetwarzania, którego dokonano na podstawie zgody przed jej cofnięciem.</w:t>
      </w:r>
    </w:p>
    <w:p w:rsidR="00E45D8F" w:rsidRDefault="00E45D8F" w:rsidP="00E45D8F">
      <w:pPr>
        <w:pStyle w:val="Normalny1"/>
        <w:numPr>
          <w:ilvl w:val="3"/>
          <w:numId w:val="15"/>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rsidR="00E45D8F" w:rsidRPr="00110D8D" w:rsidRDefault="00E45D8F" w:rsidP="00E45D8F">
      <w:pPr>
        <w:numPr>
          <w:ilvl w:val="3"/>
          <w:numId w:val="16"/>
        </w:numPr>
        <w:ind w:left="426"/>
        <w:jc w:val="both"/>
      </w:pPr>
      <w:r>
        <w:rPr>
          <w:color w:val="000000"/>
        </w:rPr>
        <w:t xml:space="preserve">Podanie danych osobowych jest wymogiem </w:t>
      </w:r>
      <w:r>
        <w:rPr>
          <w:i/>
          <w:color w:val="000000"/>
        </w:rPr>
        <w:t>ustawowym / umownym / warunkiem zawarcia umowy. Są Państwo zobowiązani do podania danych</w:t>
      </w:r>
      <w:r>
        <w:rPr>
          <w:color w:val="000000"/>
        </w:rPr>
        <w:t xml:space="preserve"> </w:t>
      </w:r>
      <w:r>
        <w:rPr>
          <w:iCs/>
        </w:rPr>
        <w:t>niepodanie danych w zakresie wymaganym przez administratora może skutkować niemożnością realizacji zadania, usługi</w:t>
      </w:r>
      <w:r w:rsidRPr="00110D8D">
        <w:t>.</w:t>
      </w:r>
    </w:p>
    <w:p w:rsidR="00FF4788" w:rsidRPr="00110D8D" w:rsidRDefault="00FF4788" w:rsidP="00FF4788">
      <w:pPr>
        <w:jc w:val="both"/>
      </w:pPr>
    </w:p>
    <w:p w:rsidR="00FB5B45" w:rsidRPr="00A929A9" w:rsidRDefault="00FB5B45" w:rsidP="00A929A9">
      <w:pPr>
        <w:rPr>
          <w:i/>
        </w:rPr>
      </w:pPr>
    </w:p>
    <w:sectPr w:rsidR="00FB5B45" w:rsidRPr="00A929A9" w:rsidSect="001134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7A35"/>
    <w:multiLevelType w:val="hybridMultilevel"/>
    <w:tmpl w:val="63CAAC5E"/>
    <w:lvl w:ilvl="0" w:tplc="C3C02688">
      <w:start w:val="1"/>
      <w:numFmt w:val="decimal"/>
      <w:lvlText w:val="%1)"/>
      <w:lvlJc w:val="left"/>
      <w:pPr>
        <w:ind w:left="1494" w:hanging="360"/>
      </w:pPr>
      <w:rPr>
        <w:rFonts w:hint="default"/>
      </w:rPr>
    </w:lvl>
    <w:lvl w:ilvl="1" w:tplc="2A1AB4CA">
      <w:start w:val="1"/>
      <w:numFmt w:val="lowerLetter"/>
      <w:lvlText w:val="%2)"/>
      <w:lvlJc w:val="left"/>
      <w:pPr>
        <w:ind w:left="2214" w:hanging="360"/>
      </w:pPr>
      <w:rPr>
        <w:rFonts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2FC32F2"/>
    <w:multiLevelType w:val="hybridMultilevel"/>
    <w:tmpl w:val="6CF45A06"/>
    <w:lvl w:ilvl="0" w:tplc="24923A2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30912F6"/>
    <w:multiLevelType w:val="multilevel"/>
    <w:tmpl w:val="96CA4D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B8C1F4B"/>
    <w:multiLevelType w:val="hybridMultilevel"/>
    <w:tmpl w:val="E34C8FF0"/>
    <w:lvl w:ilvl="0" w:tplc="830C0C9C">
      <w:start w:val="1"/>
      <w:numFmt w:val="decimal"/>
      <w:lvlText w:val="%1)"/>
      <w:lvlJc w:val="left"/>
      <w:pPr>
        <w:ind w:left="1494" w:hanging="360"/>
      </w:pPr>
      <w:rPr>
        <w:rFonts w:hint="default"/>
      </w:rPr>
    </w:lvl>
    <w:lvl w:ilvl="1" w:tplc="410CD5BE">
      <w:numFmt w:val="bullet"/>
      <w:lvlText w:val="•"/>
      <w:lvlJc w:val="left"/>
      <w:pPr>
        <w:ind w:left="2214" w:hanging="360"/>
      </w:pPr>
      <w:rPr>
        <w:rFonts w:ascii="Calibri" w:eastAsia="Calibri" w:hAnsi="Calibri" w:cs="Times New Roman" w:hint="default"/>
      </w:rPr>
    </w:lvl>
    <w:lvl w:ilvl="2" w:tplc="86BA34D4">
      <w:start w:val="1"/>
      <w:numFmt w:val="lowerLetter"/>
      <w:lvlText w:val="%3)"/>
      <w:lvlJc w:val="left"/>
      <w:pPr>
        <w:ind w:left="3114" w:hanging="360"/>
      </w:pPr>
      <w:rPr>
        <w:rFonts w:hint="default"/>
      </w:r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 w15:restartNumberingAfterBreak="0">
    <w:nsid w:val="0FB55816"/>
    <w:multiLevelType w:val="multilevel"/>
    <w:tmpl w:val="21E6EA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1921EDD"/>
    <w:multiLevelType w:val="multilevel"/>
    <w:tmpl w:val="96CA4D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D4A192A"/>
    <w:multiLevelType w:val="multilevel"/>
    <w:tmpl w:val="21E6EA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09754C8"/>
    <w:multiLevelType w:val="multilevel"/>
    <w:tmpl w:val="96CA4D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6923252"/>
    <w:multiLevelType w:val="multilevel"/>
    <w:tmpl w:val="4B7435EC"/>
    <w:lvl w:ilvl="0">
      <w:start w:val="1"/>
      <w:numFmt w:val="decimal"/>
      <w:lvlText w:val="%1."/>
      <w:lvlJc w:val="left"/>
      <w:pPr>
        <w:ind w:left="3338" w:hanging="360"/>
      </w:pPr>
      <w:rPr>
        <w:u w:val="none"/>
      </w:rPr>
    </w:lvl>
    <w:lvl w:ilvl="1">
      <w:start w:val="1"/>
      <w:numFmt w:val="lowerLetter"/>
      <w:lvlText w:val="%2."/>
      <w:lvlJc w:val="left"/>
      <w:pPr>
        <w:ind w:left="4058" w:hanging="360"/>
      </w:pPr>
      <w:rPr>
        <w:u w:val="none"/>
      </w:rPr>
    </w:lvl>
    <w:lvl w:ilvl="2">
      <w:start w:val="1"/>
      <w:numFmt w:val="lowerRoman"/>
      <w:lvlText w:val="%3."/>
      <w:lvlJc w:val="right"/>
      <w:pPr>
        <w:ind w:left="4778" w:hanging="360"/>
      </w:pPr>
      <w:rPr>
        <w:u w:val="none"/>
      </w:rPr>
    </w:lvl>
    <w:lvl w:ilvl="3">
      <w:start w:val="1"/>
      <w:numFmt w:val="decimal"/>
      <w:lvlText w:val="%4."/>
      <w:lvlJc w:val="left"/>
      <w:pPr>
        <w:ind w:left="5498" w:hanging="360"/>
      </w:pPr>
      <w:rPr>
        <w:u w:val="none"/>
      </w:rPr>
    </w:lvl>
    <w:lvl w:ilvl="4">
      <w:start w:val="1"/>
      <w:numFmt w:val="lowerLetter"/>
      <w:lvlText w:val="%5."/>
      <w:lvlJc w:val="left"/>
      <w:pPr>
        <w:ind w:left="6218" w:hanging="360"/>
      </w:pPr>
      <w:rPr>
        <w:u w:val="none"/>
      </w:rPr>
    </w:lvl>
    <w:lvl w:ilvl="5">
      <w:start w:val="1"/>
      <w:numFmt w:val="lowerRoman"/>
      <w:lvlText w:val="%6."/>
      <w:lvlJc w:val="right"/>
      <w:pPr>
        <w:ind w:left="6938" w:hanging="360"/>
      </w:pPr>
      <w:rPr>
        <w:u w:val="none"/>
      </w:rPr>
    </w:lvl>
    <w:lvl w:ilvl="6">
      <w:start w:val="1"/>
      <w:numFmt w:val="decimal"/>
      <w:lvlText w:val="%7."/>
      <w:lvlJc w:val="left"/>
      <w:pPr>
        <w:ind w:left="7658" w:hanging="360"/>
      </w:pPr>
      <w:rPr>
        <w:u w:val="none"/>
      </w:rPr>
    </w:lvl>
    <w:lvl w:ilvl="7">
      <w:start w:val="1"/>
      <w:numFmt w:val="lowerLetter"/>
      <w:lvlText w:val="%8."/>
      <w:lvlJc w:val="left"/>
      <w:pPr>
        <w:ind w:left="8378" w:hanging="360"/>
      </w:pPr>
      <w:rPr>
        <w:u w:val="none"/>
      </w:rPr>
    </w:lvl>
    <w:lvl w:ilvl="8">
      <w:start w:val="1"/>
      <w:numFmt w:val="lowerRoman"/>
      <w:lvlText w:val="%9."/>
      <w:lvlJc w:val="right"/>
      <w:pPr>
        <w:ind w:left="9098" w:hanging="360"/>
      </w:pPr>
      <w:rPr>
        <w:u w:val="none"/>
      </w:rPr>
    </w:lvl>
  </w:abstractNum>
  <w:abstractNum w:abstractNumId="9" w15:restartNumberingAfterBreak="0">
    <w:nsid w:val="46864921"/>
    <w:multiLevelType w:val="multilevel"/>
    <w:tmpl w:val="1666AA80"/>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9"/>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 w15:restartNumberingAfterBreak="0">
    <w:nsid w:val="47C80D15"/>
    <w:multiLevelType w:val="multilevel"/>
    <w:tmpl w:val="0DC0DB6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52595612"/>
    <w:multiLevelType w:val="hybridMultilevel"/>
    <w:tmpl w:val="80744A26"/>
    <w:lvl w:ilvl="0" w:tplc="04150017">
      <w:start w:val="1"/>
      <w:numFmt w:val="lowerLetter"/>
      <w:lvlText w:val="%1)"/>
      <w:lvlJc w:val="left"/>
      <w:pPr>
        <w:ind w:left="720" w:hanging="360"/>
      </w:pPr>
      <w:rPr>
        <w:rFonts w:hint="default"/>
      </w:rPr>
    </w:lvl>
    <w:lvl w:ilvl="1" w:tplc="F89E83F8">
      <w:start w:val="1"/>
      <w:numFmt w:val="upperRoman"/>
      <w:lvlText w:val="%2."/>
      <w:lvlJc w:val="left"/>
      <w:pPr>
        <w:ind w:left="1800" w:hanging="720"/>
      </w:pPr>
      <w:rPr>
        <w:rFonts w:eastAsia="Times New Roman" w:cs="Arial"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BE4FA5"/>
    <w:multiLevelType w:val="multilevel"/>
    <w:tmpl w:val="7352988C"/>
    <w:lvl w:ilvl="0">
      <w:start w:val="9"/>
      <w:numFmt w:val="decimal"/>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4"/>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 w15:restartNumberingAfterBreak="0">
    <w:nsid w:val="58FE634F"/>
    <w:multiLevelType w:val="multilevel"/>
    <w:tmpl w:val="21E6EA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5B646397"/>
    <w:multiLevelType w:val="multilevel"/>
    <w:tmpl w:val="0B38E9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Tahoma" w:eastAsia="Calibri" w:hAnsi="Tahoma" w:cs="Tahoma" w:hint="default"/>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7BCB6630"/>
    <w:multiLevelType w:val="multilevel"/>
    <w:tmpl w:val="0630D17E"/>
    <w:lvl w:ilvl="0">
      <w:start w:val="1"/>
      <w:numFmt w:val="decimal"/>
      <w:lvlText w:val="%1."/>
      <w:lvlJc w:val="left"/>
      <w:pPr>
        <w:ind w:left="5039" w:hanging="360"/>
      </w:pPr>
      <w:rPr>
        <w:u w:val="none"/>
      </w:rPr>
    </w:lvl>
    <w:lvl w:ilvl="1">
      <w:start w:val="1"/>
      <w:numFmt w:val="lowerLetter"/>
      <w:lvlText w:val="%2."/>
      <w:lvlJc w:val="left"/>
      <w:pPr>
        <w:ind w:left="5759" w:hanging="360"/>
      </w:pPr>
      <w:rPr>
        <w:u w:val="none"/>
      </w:rPr>
    </w:lvl>
    <w:lvl w:ilvl="2">
      <w:start w:val="1"/>
      <w:numFmt w:val="lowerRoman"/>
      <w:lvlText w:val="%3."/>
      <w:lvlJc w:val="right"/>
      <w:pPr>
        <w:ind w:left="6479" w:hanging="360"/>
      </w:pPr>
      <w:rPr>
        <w:u w:val="none"/>
      </w:rPr>
    </w:lvl>
    <w:lvl w:ilvl="3">
      <w:start w:val="1"/>
      <w:numFmt w:val="decimal"/>
      <w:lvlText w:val="%4."/>
      <w:lvlJc w:val="left"/>
      <w:pPr>
        <w:ind w:left="7199" w:hanging="360"/>
      </w:pPr>
      <w:rPr>
        <w:u w:val="none"/>
      </w:rPr>
    </w:lvl>
    <w:lvl w:ilvl="4">
      <w:start w:val="1"/>
      <w:numFmt w:val="lowerLetter"/>
      <w:lvlText w:val="%5."/>
      <w:lvlJc w:val="left"/>
      <w:pPr>
        <w:ind w:left="7919" w:hanging="360"/>
      </w:pPr>
      <w:rPr>
        <w:u w:val="none"/>
      </w:rPr>
    </w:lvl>
    <w:lvl w:ilvl="5">
      <w:start w:val="1"/>
      <w:numFmt w:val="lowerRoman"/>
      <w:lvlText w:val="%6."/>
      <w:lvlJc w:val="right"/>
      <w:pPr>
        <w:ind w:left="8639" w:hanging="360"/>
      </w:pPr>
      <w:rPr>
        <w:u w:val="none"/>
      </w:rPr>
    </w:lvl>
    <w:lvl w:ilvl="6">
      <w:start w:val="1"/>
      <w:numFmt w:val="decimal"/>
      <w:lvlText w:val="%7."/>
      <w:lvlJc w:val="left"/>
      <w:pPr>
        <w:ind w:left="9359" w:hanging="360"/>
      </w:pPr>
      <w:rPr>
        <w:u w:val="none"/>
      </w:rPr>
    </w:lvl>
    <w:lvl w:ilvl="7">
      <w:start w:val="1"/>
      <w:numFmt w:val="lowerLetter"/>
      <w:lvlText w:val="%8."/>
      <w:lvlJc w:val="left"/>
      <w:pPr>
        <w:ind w:left="10079" w:hanging="360"/>
      </w:pPr>
      <w:rPr>
        <w:u w:val="none"/>
      </w:rPr>
    </w:lvl>
    <w:lvl w:ilvl="8">
      <w:start w:val="1"/>
      <w:numFmt w:val="lowerRoman"/>
      <w:lvlText w:val="%9."/>
      <w:lvlJc w:val="right"/>
      <w:pPr>
        <w:ind w:left="10799" w:hanging="360"/>
      </w:pPr>
      <w:rPr>
        <w:u w:val="none"/>
      </w:rPr>
    </w:lvl>
  </w:abstractNum>
  <w:num w:numId="1" w16cid:durableId="5175451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5684362">
    <w:abstractNumId w:val="3"/>
  </w:num>
  <w:num w:numId="3" w16cid:durableId="716591727">
    <w:abstractNumId w:val="5"/>
  </w:num>
  <w:num w:numId="4" w16cid:durableId="1201671219">
    <w:abstractNumId w:val="0"/>
  </w:num>
  <w:num w:numId="5" w16cid:durableId="2095588044">
    <w:abstractNumId w:val="6"/>
  </w:num>
  <w:num w:numId="6" w16cid:durableId="913055361">
    <w:abstractNumId w:val="13"/>
  </w:num>
  <w:num w:numId="7" w16cid:durableId="451556159">
    <w:abstractNumId w:val="4"/>
  </w:num>
  <w:num w:numId="8" w16cid:durableId="1135680177">
    <w:abstractNumId w:val="2"/>
  </w:num>
  <w:num w:numId="9" w16cid:durableId="874347656">
    <w:abstractNumId w:val="1"/>
  </w:num>
  <w:num w:numId="10" w16cid:durableId="1896550091">
    <w:abstractNumId w:val="11"/>
  </w:num>
  <w:num w:numId="11" w16cid:durableId="1528326455">
    <w:abstractNumId w:val="8"/>
  </w:num>
  <w:num w:numId="12" w16cid:durableId="203563554">
    <w:abstractNumId w:val="15"/>
  </w:num>
  <w:num w:numId="13" w16cid:durableId="1712223674">
    <w:abstractNumId w:val="10"/>
  </w:num>
  <w:num w:numId="14" w16cid:durableId="2035109077">
    <w:abstractNumId w:val="7"/>
  </w:num>
  <w:num w:numId="15" w16cid:durableId="825978790">
    <w:abstractNumId w:val="12"/>
  </w:num>
  <w:num w:numId="16" w16cid:durableId="1673920979">
    <w:abstractNumId w:val="9"/>
  </w:num>
  <w:num w:numId="17" w16cid:durableId="681124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788"/>
    <w:rsid w:val="00034D9B"/>
    <w:rsid w:val="00036268"/>
    <w:rsid w:val="00036E5C"/>
    <w:rsid w:val="00110D8D"/>
    <w:rsid w:val="001134D4"/>
    <w:rsid w:val="001B3CE7"/>
    <w:rsid w:val="00290FE4"/>
    <w:rsid w:val="003568D5"/>
    <w:rsid w:val="003B5CC8"/>
    <w:rsid w:val="004A21CA"/>
    <w:rsid w:val="00635D65"/>
    <w:rsid w:val="00811C17"/>
    <w:rsid w:val="009033AC"/>
    <w:rsid w:val="00906D3D"/>
    <w:rsid w:val="0095649C"/>
    <w:rsid w:val="00A5624B"/>
    <w:rsid w:val="00A929A9"/>
    <w:rsid w:val="00AA0F25"/>
    <w:rsid w:val="00AE29AF"/>
    <w:rsid w:val="00B140BB"/>
    <w:rsid w:val="00B606D1"/>
    <w:rsid w:val="00C04B3D"/>
    <w:rsid w:val="00C115C2"/>
    <w:rsid w:val="00D97E0C"/>
    <w:rsid w:val="00E45D8F"/>
    <w:rsid w:val="00E928F0"/>
    <w:rsid w:val="00EB33B7"/>
    <w:rsid w:val="00EB3730"/>
    <w:rsid w:val="00F46745"/>
    <w:rsid w:val="00FB5B45"/>
    <w:rsid w:val="00FF47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ADA4"/>
  <w15:docId w15:val="{E6DC3238-39C9-4CD0-BF54-7F584792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478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E29AF"/>
    <w:rPr>
      <w:color w:val="0563C1" w:themeColor="hyperlink"/>
      <w:u w:val="single"/>
    </w:rPr>
  </w:style>
  <w:style w:type="paragraph" w:styleId="Tekstdymka">
    <w:name w:val="Balloon Text"/>
    <w:basedOn w:val="Normalny"/>
    <w:link w:val="TekstdymkaZnak"/>
    <w:uiPriority w:val="99"/>
    <w:semiHidden/>
    <w:unhideWhenUsed/>
    <w:rsid w:val="0003626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6268"/>
    <w:rPr>
      <w:rFonts w:ascii="Segoe UI" w:eastAsia="Calibri" w:hAnsi="Segoe UI" w:cs="Segoe UI"/>
      <w:sz w:val="18"/>
      <w:szCs w:val="18"/>
    </w:rPr>
  </w:style>
  <w:style w:type="paragraph" w:styleId="Akapitzlist">
    <w:name w:val="List Paragraph"/>
    <w:basedOn w:val="Normalny"/>
    <w:uiPriority w:val="34"/>
    <w:qFormat/>
    <w:rsid w:val="00290FE4"/>
    <w:pPr>
      <w:ind w:left="720"/>
      <w:contextualSpacing/>
    </w:pPr>
  </w:style>
  <w:style w:type="paragraph" w:customStyle="1" w:styleId="Normalny1">
    <w:name w:val="Normalny1"/>
    <w:rsid w:val="00FB5B45"/>
    <w:pPr>
      <w:spacing w:after="0" w:line="240" w:lineRule="auto"/>
    </w:pPr>
    <w:rPr>
      <w:rFonts w:ascii="Calibri" w:eastAsia="Calibri" w:hAnsi="Calibri" w:cs="Calibri"/>
      <w:sz w:val="20"/>
      <w:szCs w:val="20"/>
      <w:lang w:eastAsia="pl-PL"/>
    </w:rPr>
  </w:style>
  <w:style w:type="character" w:styleId="Nierozpoznanawzmianka">
    <w:name w:val="Unresolved Mention"/>
    <w:basedOn w:val="Domylnaczcionkaakapitu"/>
    <w:uiPriority w:val="99"/>
    <w:semiHidden/>
    <w:unhideWhenUsed/>
    <w:rsid w:val="004A2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palac.szczecin.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8D1EF-7702-4AD8-BE19-C65598F87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1848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Malujda</dc:creator>
  <cp:keywords/>
  <dc:description/>
  <cp:lastModifiedBy>Monika Wilczyńska</cp:lastModifiedBy>
  <cp:revision>6</cp:revision>
  <cp:lastPrinted>2018-07-26T08:31:00Z</cp:lastPrinted>
  <dcterms:created xsi:type="dcterms:W3CDTF">2020-10-01T07:02:00Z</dcterms:created>
  <dcterms:modified xsi:type="dcterms:W3CDTF">2025-01-10T09:13:00Z</dcterms:modified>
</cp:coreProperties>
</file>