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0173" w14:textId="77777777" w:rsidR="00C77E5A" w:rsidRDefault="00000000">
      <w:pPr>
        <w:keepNext/>
        <w:keepLines/>
        <w:spacing w:before="40" w:after="0"/>
        <w:jc w:val="center"/>
        <w:rPr>
          <w:rFonts w:ascii="Calibri Light" w:eastAsia="Calibri Light" w:hAnsi="Calibri Light" w:cs="Calibri Light"/>
          <w:color w:val="2E74B5"/>
          <w:sz w:val="26"/>
        </w:rPr>
      </w:pPr>
      <w:r>
        <w:rPr>
          <w:rFonts w:ascii="Calibri" w:eastAsia="Calibri" w:hAnsi="Calibri" w:cs="Calibri"/>
          <w:color w:val="111111"/>
          <w:sz w:val="40"/>
        </w:rPr>
        <w:t>„Latarnie morskie Pomorza Zachodniego”</w:t>
      </w:r>
    </w:p>
    <w:p w14:paraId="41D8649B" w14:textId="77777777" w:rsidR="00C77E5A" w:rsidRDefault="00C77E5A">
      <w:pPr>
        <w:jc w:val="center"/>
        <w:rPr>
          <w:rFonts w:ascii="Book Antiqua" w:eastAsia="Book Antiqua" w:hAnsi="Book Antiqua" w:cs="Book Antiqua"/>
          <w:b/>
          <w:color w:val="111111"/>
          <w:sz w:val="28"/>
        </w:rPr>
      </w:pPr>
    </w:p>
    <w:p w14:paraId="25986142" w14:textId="77777777" w:rsidR="00C77E5A" w:rsidRDefault="00000000">
      <w:pPr>
        <w:jc w:val="center"/>
        <w:rPr>
          <w:rFonts w:ascii="Book Antiqua" w:eastAsia="Book Antiqua" w:hAnsi="Book Antiqua" w:cs="Book Antiqua"/>
          <w:b/>
          <w:color w:val="111111"/>
          <w:sz w:val="28"/>
        </w:rPr>
      </w:pPr>
      <w:r>
        <w:rPr>
          <w:rFonts w:ascii="Book Antiqua" w:eastAsia="Book Antiqua" w:hAnsi="Book Antiqua" w:cs="Book Antiqua"/>
          <w:b/>
          <w:color w:val="111111"/>
          <w:sz w:val="28"/>
        </w:rPr>
        <w:t>Szkolny konkurs plastyczno-techniczny</w:t>
      </w:r>
    </w:p>
    <w:p w14:paraId="61D7D75F" w14:textId="77777777" w:rsidR="00C77E5A" w:rsidRDefault="00000000">
      <w:pPr>
        <w:jc w:val="center"/>
        <w:rPr>
          <w:rFonts w:ascii="Open Sans" w:eastAsia="Open Sans" w:hAnsi="Open Sans" w:cs="Open Sans"/>
          <w:b/>
          <w:color w:val="111111"/>
          <w:sz w:val="19"/>
        </w:rPr>
      </w:pPr>
      <w:r>
        <w:rPr>
          <w:rFonts w:ascii="Open Sans" w:eastAsia="Open Sans" w:hAnsi="Open Sans" w:cs="Open Sans"/>
          <w:b/>
          <w:color w:val="111111"/>
          <w:sz w:val="19"/>
        </w:rPr>
        <w:t xml:space="preserve"> </w:t>
      </w:r>
    </w:p>
    <w:p w14:paraId="306E52C5" w14:textId="77777777" w:rsidR="00C77E5A" w:rsidRDefault="0000000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eastAsia="Arial" w:hAnsi="Arial" w:cs="Arial"/>
          <w:b/>
          <w:color w:val="111111"/>
          <w:sz w:val="24"/>
        </w:rPr>
      </w:pPr>
      <w:r>
        <w:rPr>
          <w:rFonts w:ascii="Arial" w:eastAsia="Arial" w:hAnsi="Arial" w:cs="Arial"/>
          <w:b/>
          <w:color w:val="111111"/>
          <w:sz w:val="24"/>
        </w:rPr>
        <w:t>ORGANIZATOR:</w:t>
      </w:r>
    </w:p>
    <w:p w14:paraId="136A21B1" w14:textId="77777777" w:rsidR="00C77E5A" w:rsidRDefault="00000000">
      <w:pPr>
        <w:spacing w:line="360" w:lineRule="auto"/>
        <w:jc w:val="both"/>
        <w:rPr>
          <w:rFonts w:ascii="Arial" w:eastAsia="Arial" w:hAnsi="Arial" w:cs="Arial"/>
          <w:b/>
          <w:color w:val="111111"/>
        </w:rPr>
      </w:pPr>
      <w:r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b/>
          <w:color w:val="111111"/>
        </w:rPr>
        <w:t>Szkolne Koło Edukacji Morskiej działające przy Szkole Podstawowej                                                      nr 48 w Szczecinie (</w:t>
      </w:r>
      <w:r>
        <w:rPr>
          <w:rFonts w:ascii="Arial" w:eastAsia="Arial" w:hAnsi="Arial" w:cs="Arial"/>
          <w:color w:val="111111"/>
        </w:rPr>
        <w:t>Magdalena Łukaszczyk, Magdalena Napiórkowska</w:t>
      </w:r>
      <w:r>
        <w:rPr>
          <w:rFonts w:ascii="Arial" w:eastAsia="Arial" w:hAnsi="Arial" w:cs="Arial"/>
          <w:b/>
          <w:color w:val="111111"/>
        </w:rPr>
        <w:t>)</w:t>
      </w:r>
    </w:p>
    <w:p w14:paraId="699B39C5" w14:textId="77777777" w:rsidR="00C77E5A" w:rsidRDefault="0000000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  <w:b/>
          <w:color w:val="111111"/>
        </w:rPr>
      </w:pPr>
      <w:r>
        <w:rPr>
          <w:rFonts w:ascii="Arial" w:eastAsia="Arial" w:hAnsi="Arial" w:cs="Arial"/>
          <w:b/>
          <w:color w:val="111111"/>
        </w:rPr>
        <w:t>CELE KONKURSU:</w:t>
      </w:r>
    </w:p>
    <w:p w14:paraId="03043CCC" w14:textId="77777777" w:rsidR="00C77E5A" w:rsidRDefault="00000000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rozbudzanie i rozwijanie zainteresowań tematyką morską;</w:t>
      </w:r>
    </w:p>
    <w:p w14:paraId="549D05BF" w14:textId="77777777" w:rsidR="00C77E5A" w:rsidRDefault="00000000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popularyzowanie wiedzy na temat latarni morskich Pomorza Zachodniego;</w:t>
      </w:r>
    </w:p>
    <w:p w14:paraId="26F24D9A" w14:textId="77777777" w:rsidR="00C77E5A" w:rsidRDefault="00000000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rozwijanie dziecięcej wyobraźni;</w:t>
      </w:r>
    </w:p>
    <w:p w14:paraId="3897D5ED" w14:textId="77777777" w:rsidR="00C77E5A" w:rsidRDefault="00000000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kształtowanie poczucia estetyki;</w:t>
      </w:r>
    </w:p>
    <w:p w14:paraId="33F6BBCA" w14:textId="77777777" w:rsidR="00C77E5A" w:rsidRDefault="00000000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rozwijanie zdolności manualnych dzieci;</w:t>
      </w:r>
    </w:p>
    <w:p w14:paraId="1B8F144B" w14:textId="77777777" w:rsidR="00C77E5A" w:rsidRDefault="00000000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prezentacja zdolności plastycznych I technicznych uczniów naszej szkoły. </w:t>
      </w:r>
    </w:p>
    <w:p w14:paraId="5B0A47E7" w14:textId="77777777" w:rsidR="00C77E5A" w:rsidRDefault="0000000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  <w:b/>
          <w:color w:val="111111"/>
        </w:rPr>
      </w:pPr>
      <w:r>
        <w:rPr>
          <w:rFonts w:ascii="Arial" w:eastAsia="Arial" w:hAnsi="Arial" w:cs="Arial"/>
          <w:b/>
          <w:color w:val="111111"/>
        </w:rPr>
        <w:t>WARUNKI UCZESTNICTWA:</w:t>
      </w:r>
    </w:p>
    <w:p w14:paraId="34754DC6" w14:textId="5A4893D2" w:rsidR="00C77E5A" w:rsidRDefault="00000000">
      <w:pPr>
        <w:spacing w:line="360" w:lineRule="auto"/>
        <w:ind w:left="568" w:firstLine="140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1. Przedmiotem konkursu są prace wykonane zgodnie z wizerunkiem danej </w:t>
      </w:r>
      <w:r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color w:val="111111"/>
        </w:rPr>
        <w:t xml:space="preserve">    </w:t>
      </w:r>
      <w:r w:rsidR="00247745">
        <w:rPr>
          <w:rFonts w:ascii="Arial" w:eastAsia="Arial" w:hAnsi="Arial" w:cs="Arial"/>
          <w:color w:val="111111"/>
        </w:rPr>
        <w:t xml:space="preserve">    </w:t>
      </w:r>
      <w:r>
        <w:rPr>
          <w:rFonts w:ascii="Arial" w:eastAsia="Arial" w:hAnsi="Arial" w:cs="Arial"/>
          <w:color w:val="111111"/>
        </w:rPr>
        <w:t>latarni   Pomorza Zachodniego.</w:t>
      </w:r>
    </w:p>
    <w:p w14:paraId="13356B24" w14:textId="77777777" w:rsidR="00C77E5A" w:rsidRDefault="00000000">
      <w:pPr>
        <w:spacing w:line="360" w:lineRule="auto"/>
        <w:ind w:left="568" w:firstLine="140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>2.  Konkurs odbywa się w dwóch kategoriach wiekowych:</w:t>
      </w:r>
    </w:p>
    <w:p w14:paraId="035BFF20" w14:textId="77777777" w:rsidR="00C77E5A" w:rsidRDefault="00000000">
      <w:pPr>
        <w:spacing w:line="360" w:lineRule="auto"/>
        <w:ind w:left="708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b/>
          <w:color w:val="111111"/>
        </w:rPr>
        <w:t xml:space="preserve">    klasy 1-3: </w:t>
      </w:r>
      <w:r>
        <w:rPr>
          <w:rFonts w:ascii="Arial" w:eastAsia="Arial" w:hAnsi="Arial" w:cs="Arial"/>
          <w:color w:val="111111"/>
        </w:rPr>
        <w:t>praca plastyczna w formie plakatu wykonana dowolną techniką</w:t>
      </w:r>
    </w:p>
    <w:p w14:paraId="7B572731" w14:textId="77777777" w:rsidR="00C77E5A" w:rsidRDefault="00000000">
      <w:pPr>
        <w:spacing w:line="360" w:lineRule="auto"/>
        <w:ind w:left="708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b/>
          <w:color w:val="111111"/>
        </w:rPr>
        <w:t xml:space="preserve">    klasy 4-8: </w:t>
      </w:r>
      <w:r>
        <w:rPr>
          <w:rFonts w:ascii="Arial" w:eastAsia="Arial" w:hAnsi="Arial" w:cs="Arial"/>
          <w:color w:val="111111"/>
        </w:rPr>
        <w:t xml:space="preserve">praca plastyczno-techniczna przestrzenna </w:t>
      </w:r>
    </w:p>
    <w:p w14:paraId="59878852" w14:textId="77777777" w:rsidR="00C77E5A" w:rsidRDefault="00000000">
      <w:pPr>
        <w:spacing w:line="360" w:lineRule="auto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        3. Każdy uczestnik może wykonać tylko jedną pracę.</w:t>
      </w:r>
    </w:p>
    <w:p w14:paraId="3F85A601" w14:textId="77777777" w:rsidR="00C77E5A" w:rsidRDefault="00000000">
      <w:pPr>
        <w:spacing w:line="360" w:lineRule="auto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        4. Ocenie komisji będą podlegały prace wykonane indywidualnie.</w:t>
      </w:r>
    </w:p>
    <w:p w14:paraId="053E43A4" w14:textId="77777777" w:rsidR="00C77E5A" w:rsidRDefault="00000000">
      <w:pPr>
        <w:spacing w:line="360" w:lineRule="auto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        5. Opis pracy (</w:t>
      </w:r>
      <w:r>
        <w:rPr>
          <w:rFonts w:ascii="Arial" w:eastAsia="Arial" w:hAnsi="Arial" w:cs="Arial"/>
          <w:color w:val="111111"/>
          <w:u w:val="single"/>
        </w:rPr>
        <w:t>wydruk komputerowy)</w:t>
      </w:r>
      <w:r>
        <w:rPr>
          <w:rFonts w:ascii="Arial" w:eastAsia="Arial" w:hAnsi="Arial" w:cs="Arial"/>
          <w:color w:val="111111"/>
        </w:rPr>
        <w:t xml:space="preserve">: rodzaj latarni, imię i nazwisko, wiek     </w:t>
      </w:r>
    </w:p>
    <w:p w14:paraId="40B5A4CC" w14:textId="77777777" w:rsidR="00C77E5A" w:rsidRDefault="00000000">
      <w:pPr>
        <w:spacing w:line="360" w:lineRule="auto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              autora, klasa.</w:t>
      </w:r>
    </w:p>
    <w:p w14:paraId="1380051F" w14:textId="7EC00269" w:rsidR="00C77E5A" w:rsidRDefault="00000000">
      <w:pPr>
        <w:spacing w:line="360" w:lineRule="auto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        6. Przekazanie pracy na konkurs jest równoznaczne ze zgodą na</w:t>
      </w:r>
      <w:r w:rsidR="00247745">
        <w:rPr>
          <w:rFonts w:ascii="Arial" w:eastAsia="Arial" w:hAnsi="Arial" w:cs="Arial"/>
          <w:color w:val="111111"/>
        </w:rPr>
        <w:t xml:space="preserve"> </w:t>
      </w:r>
      <w:r>
        <w:rPr>
          <w:rFonts w:ascii="Arial" w:eastAsia="Arial" w:hAnsi="Arial" w:cs="Arial"/>
          <w:color w:val="111111"/>
        </w:rPr>
        <w:t xml:space="preserve">umieszczenie </w:t>
      </w:r>
      <w:r>
        <w:rPr>
          <w:rFonts w:ascii="Arial" w:eastAsia="Arial" w:hAnsi="Arial" w:cs="Arial"/>
          <w:color w:val="111111"/>
        </w:rPr>
        <w:br/>
        <w:t xml:space="preserve">            </w:t>
      </w:r>
      <w:r w:rsidR="00247745">
        <w:rPr>
          <w:rFonts w:ascii="Arial" w:eastAsia="Arial" w:hAnsi="Arial" w:cs="Arial"/>
          <w:color w:val="111111"/>
        </w:rPr>
        <w:t xml:space="preserve"> </w:t>
      </w:r>
      <w:r>
        <w:rPr>
          <w:rFonts w:ascii="Arial" w:eastAsia="Arial" w:hAnsi="Arial" w:cs="Arial"/>
          <w:color w:val="111111"/>
        </w:rPr>
        <w:t>jej na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  <w:color w:val="111111"/>
        </w:rPr>
        <w:t>wystawie szkoły i publikację fotografii na stronie internetowej szkoły.</w:t>
      </w:r>
    </w:p>
    <w:p w14:paraId="31513607" w14:textId="60E66B14" w:rsidR="00C77E5A" w:rsidRDefault="00000000">
      <w:pPr>
        <w:spacing w:line="360" w:lineRule="auto"/>
        <w:jc w:val="both"/>
        <w:rPr>
          <w:rFonts w:ascii="Arial" w:eastAsia="Arial" w:hAnsi="Arial" w:cs="Arial"/>
          <w:b/>
          <w:color w:val="111111"/>
        </w:rPr>
      </w:pPr>
      <w:r>
        <w:rPr>
          <w:rFonts w:ascii="Arial" w:eastAsia="Arial" w:hAnsi="Arial" w:cs="Arial"/>
          <w:color w:val="111111"/>
        </w:rPr>
        <w:lastRenderedPageBreak/>
        <w:t xml:space="preserve">        7. </w:t>
      </w:r>
      <w:r w:rsidR="00247745">
        <w:rPr>
          <w:rFonts w:ascii="Arial" w:eastAsia="Arial" w:hAnsi="Arial" w:cs="Arial"/>
          <w:color w:val="111111"/>
        </w:rPr>
        <w:t xml:space="preserve">   </w:t>
      </w:r>
      <w:r>
        <w:rPr>
          <w:rFonts w:ascii="Arial" w:eastAsia="Arial" w:hAnsi="Arial" w:cs="Arial"/>
          <w:color w:val="111111"/>
        </w:rPr>
        <w:t xml:space="preserve">Prace należy dostarczyć organizatorom konkursu do </w:t>
      </w:r>
      <w:r>
        <w:rPr>
          <w:rFonts w:ascii="Arial" w:eastAsia="Arial" w:hAnsi="Arial" w:cs="Arial"/>
          <w:b/>
          <w:color w:val="111111"/>
        </w:rPr>
        <w:t>2</w:t>
      </w:r>
      <w:r w:rsidR="00247745">
        <w:rPr>
          <w:rFonts w:ascii="Arial" w:eastAsia="Arial" w:hAnsi="Arial" w:cs="Arial"/>
          <w:b/>
          <w:color w:val="111111"/>
        </w:rPr>
        <w:t>2</w:t>
      </w:r>
      <w:r>
        <w:rPr>
          <w:rFonts w:ascii="Arial" w:eastAsia="Arial" w:hAnsi="Arial" w:cs="Arial"/>
          <w:b/>
          <w:color w:val="111111"/>
        </w:rPr>
        <w:t xml:space="preserve"> marca 202</w:t>
      </w:r>
      <w:r w:rsidR="00247745">
        <w:rPr>
          <w:rFonts w:ascii="Arial" w:eastAsia="Arial" w:hAnsi="Arial" w:cs="Arial"/>
          <w:b/>
          <w:color w:val="111111"/>
        </w:rPr>
        <w:t>4</w:t>
      </w:r>
      <w:r>
        <w:rPr>
          <w:rFonts w:ascii="Arial" w:eastAsia="Arial" w:hAnsi="Arial" w:cs="Arial"/>
          <w:b/>
          <w:color w:val="111111"/>
        </w:rPr>
        <w:t xml:space="preserve"> r.</w:t>
      </w:r>
    </w:p>
    <w:p w14:paraId="13927420" w14:textId="43A25130" w:rsidR="00C77E5A" w:rsidRDefault="00000000">
      <w:pPr>
        <w:spacing w:line="360" w:lineRule="auto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        8.</w:t>
      </w:r>
      <w:r w:rsidR="00247745">
        <w:rPr>
          <w:rFonts w:ascii="Arial" w:eastAsia="Arial" w:hAnsi="Arial" w:cs="Arial"/>
          <w:color w:val="111111"/>
        </w:rPr>
        <w:t xml:space="preserve"> </w:t>
      </w:r>
      <w:r>
        <w:rPr>
          <w:rFonts w:ascii="Arial" w:eastAsia="Arial" w:hAnsi="Arial" w:cs="Arial"/>
          <w:color w:val="111111"/>
        </w:rPr>
        <w:t xml:space="preserve">Komisja konkursowa dokona oceny prac i przyznania miejsc i nagród </w:t>
      </w:r>
      <w:r>
        <w:rPr>
          <w:rFonts w:ascii="Arial" w:eastAsia="Arial" w:hAnsi="Arial" w:cs="Arial"/>
          <w:color w:val="111111"/>
        </w:rPr>
        <w:br/>
        <w:t xml:space="preserve">          </w:t>
      </w:r>
      <w:r w:rsidR="00247745">
        <w:rPr>
          <w:rFonts w:ascii="Arial" w:eastAsia="Arial" w:hAnsi="Arial" w:cs="Arial"/>
          <w:color w:val="111111"/>
        </w:rPr>
        <w:t xml:space="preserve">   </w:t>
      </w:r>
      <w:r>
        <w:rPr>
          <w:rFonts w:ascii="Arial" w:eastAsia="Arial" w:hAnsi="Arial" w:cs="Arial"/>
          <w:color w:val="111111"/>
        </w:rPr>
        <w:t xml:space="preserve"> w </w:t>
      </w:r>
      <w:r w:rsidR="00247745">
        <w:rPr>
          <w:rFonts w:ascii="Arial" w:eastAsia="Arial" w:hAnsi="Arial" w:cs="Arial"/>
          <w:color w:val="111111"/>
        </w:rPr>
        <w:t>dwóch kategoriach</w:t>
      </w:r>
      <w:r>
        <w:rPr>
          <w:rFonts w:ascii="Arial" w:eastAsia="Arial" w:hAnsi="Arial" w:cs="Arial"/>
          <w:color w:val="111111"/>
        </w:rPr>
        <w:t xml:space="preserve"> wiekowych.</w:t>
      </w:r>
    </w:p>
    <w:p w14:paraId="747DB156" w14:textId="09C25192" w:rsidR="00C77E5A" w:rsidRDefault="00000000">
      <w:pPr>
        <w:spacing w:line="360" w:lineRule="auto"/>
        <w:jc w:val="both"/>
        <w:rPr>
          <w:rFonts w:ascii="Arial" w:eastAsia="Arial" w:hAnsi="Arial" w:cs="Arial"/>
          <w:color w:val="111111"/>
        </w:rPr>
      </w:pPr>
      <w:r>
        <w:rPr>
          <w:rFonts w:ascii="Arial" w:eastAsia="Arial" w:hAnsi="Arial" w:cs="Arial"/>
          <w:color w:val="111111"/>
        </w:rPr>
        <w:t xml:space="preserve">        9</w:t>
      </w:r>
      <w:r w:rsidR="00247745">
        <w:rPr>
          <w:rFonts w:ascii="Arial" w:eastAsia="Arial" w:hAnsi="Arial" w:cs="Arial"/>
          <w:color w:val="111111"/>
        </w:rPr>
        <w:t xml:space="preserve">. </w:t>
      </w:r>
      <w:r>
        <w:rPr>
          <w:rFonts w:ascii="Arial" w:eastAsia="Arial" w:hAnsi="Arial" w:cs="Arial"/>
          <w:color w:val="111111"/>
        </w:rPr>
        <w:t>Rozstrzygnięcie konkursu i ogłoszenie wyników odbędzie się</w:t>
      </w:r>
      <w:r>
        <w:rPr>
          <w:rFonts w:ascii="Arial" w:eastAsia="Arial" w:hAnsi="Arial" w:cs="Arial"/>
          <w:b/>
          <w:color w:val="111111"/>
        </w:rPr>
        <w:t xml:space="preserve">  </w:t>
      </w:r>
      <w:r w:rsidR="00247745">
        <w:rPr>
          <w:rFonts w:ascii="Arial" w:eastAsia="Arial" w:hAnsi="Arial" w:cs="Arial"/>
          <w:b/>
          <w:color w:val="111111"/>
        </w:rPr>
        <w:t>1 kwietnia</w:t>
      </w:r>
      <w:r>
        <w:rPr>
          <w:rFonts w:ascii="Arial" w:eastAsia="Arial" w:hAnsi="Arial" w:cs="Arial"/>
          <w:b/>
          <w:color w:val="111111"/>
        </w:rPr>
        <w:t xml:space="preserve"> </w:t>
      </w:r>
      <w:r>
        <w:rPr>
          <w:rFonts w:ascii="Arial" w:eastAsia="Arial" w:hAnsi="Arial" w:cs="Arial"/>
          <w:b/>
          <w:color w:val="111111"/>
        </w:rPr>
        <w:br/>
        <w:t xml:space="preserve">           </w:t>
      </w:r>
      <w:r w:rsidR="00247745">
        <w:rPr>
          <w:rFonts w:ascii="Arial" w:eastAsia="Arial" w:hAnsi="Arial" w:cs="Arial"/>
          <w:b/>
          <w:color w:val="111111"/>
        </w:rPr>
        <w:t xml:space="preserve"> </w:t>
      </w:r>
      <w:r>
        <w:rPr>
          <w:rFonts w:ascii="Arial" w:eastAsia="Arial" w:hAnsi="Arial" w:cs="Arial"/>
          <w:b/>
          <w:color w:val="111111"/>
        </w:rPr>
        <w:t xml:space="preserve"> 20</w:t>
      </w:r>
      <w:r w:rsidR="00247745">
        <w:rPr>
          <w:rFonts w:ascii="Arial" w:eastAsia="Arial" w:hAnsi="Arial" w:cs="Arial"/>
          <w:b/>
          <w:color w:val="111111"/>
        </w:rPr>
        <w:t>24</w:t>
      </w:r>
      <w:r>
        <w:rPr>
          <w:rFonts w:ascii="Arial" w:eastAsia="Arial" w:hAnsi="Arial" w:cs="Arial"/>
          <w:b/>
          <w:color w:val="111111"/>
        </w:rPr>
        <w:t xml:space="preserve"> r. </w:t>
      </w:r>
      <w:r>
        <w:rPr>
          <w:rFonts w:ascii="Arial" w:eastAsia="Arial" w:hAnsi="Arial" w:cs="Arial"/>
          <w:color w:val="111111"/>
        </w:rPr>
        <w:t xml:space="preserve"> Wyni</w:t>
      </w:r>
      <w:r w:rsidR="00247745">
        <w:rPr>
          <w:rFonts w:ascii="Arial" w:eastAsia="Arial" w:hAnsi="Arial" w:cs="Arial"/>
          <w:color w:val="111111"/>
        </w:rPr>
        <w:t>ki</w:t>
      </w:r>
      <w:r>
        <w:rPr>
          <w:rFonts w:ascii="Arial" w:eastAsia="Arial" w:hAnsi="Arial" w:cs="Arial"/>
          <w:color w:val="111111"/>
        </w:rPr>
        <w:t xml:space="preserve"> konkursu wraz z wystawą   zostaną zaprezentowane w holu SP 48</w:t>
      </w:r>
      <w:r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color w:val="111111"/>
        </w:rPr>
        <w:t xml:space="preserve">           w Szczecinie oraz ogłoszone na stronie internetowej SP 48. </w:t>
      </w:r>
      <w:r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  <w:color w:val="111111"/>
        </w:rPr>
        <w:t xml:space="preserve">    </w:t>
      </w:r>
    </w:p>
    <w:p w14:paraId="1509158C" w14:textId="77777777" w:rsidR="00C77E5A" w:rsidRDefault="00C77E5A">
      <w:pPr>
        <w:spacing w:line="360" w:lineRule="auto"/>
        <w:rPr>
          <w:rFonts w:ascii="Calibri" w:eastAsia="Calibri" w:hAnsi="Calibri" w:cs="Calibri"/>
        </w:rPr>
      </w:pPr>
    </w:p>
    <w:sectPr w:rsidR="00C7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007C"/>
    <w:multiLevelType w:val="multilevel"/>
    <w:tmpl w:val="6A06D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682A1A"/>
    <w:multiLevelType w:val="multilevel"/>
    <w:tmpl w:val="B614C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6009768">
    <w:abstractNumId w:val="1"/>
  </w:num>
  <w:num w:numId="2" w16cid:durableId="207959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E5A"/>
    <w:rsid w:val="00247745"/>
    <w:rsid w:val="00C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41A2"/>
  <w15:docId w15:val="{5EA736D5-FB7B-401E-9E21-FE56430F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Napiórkowska</cp:lastModifiedBy>
  <cp:revision>3</cp:revision>
  <dcterms:created xsi:type="dcterms:W3CDTF">2023-10-09T03:51:00Z</dcterms:created>
  <dcterms:modified xsi:type="dcterms:W3CDTF">2023-10-09T03:57:00Z</dcterms:modified>
</cp:coreProperties>
</file>