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186"/>
        <w:gridCol w:w="2770"/>
        <w:gridCol w:w="223"/>
        <w:gridCol w:w="334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666AB82D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4D94E4B7" w:rsidR="00153A22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Pałac Młodzieży. Pomorskie Centrum Edukacji</w:t>
            </w:r>
          </w:p>
          <w:p w14:paraId="64172170" w14:textId="04A4A551" w:rsidR="009C562D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Aleja Piastów 7</w:t>
            </w:r>
          </w:p>
          <w:p w14:paraId="3B66C534" w14:textId="70A83F3E" w:rsidR="009C562D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71-327 Szczecin</w:t>
            </w: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018F282F" w:rsidR="00945AC5" w:rsidRPr="00847E8E" w:rsidRDefault="009C562D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00018630600000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6"/>
        <w:gridCol w:w="316"/>
        <w:gridCol w:w="333"/>
        <w:gridCol w:w="325"/>
        <w:gridCol w:w="316"/>
        <w:gridCol w:w="316"/>
        <w:gridCol w:w="333"/>
        <w:gridCol w:w="325"/>
        <w:gridCol w:w="271"/>
        <w:gridCol w:w="333"/>
        <w:gridCol w:w="316"/>
        <w:gridCol w:w="366"/>
        <w:gridCol w:w="307"/>
        <w:gridCol w:w="333"/>
        <w:gridCol w:w="316"/>
        <w:gridCol w:w="333"/>
        <w:gridCol w:w="325"/>
        <w:gridCol w:w="257"/>
        <w:gridCol w:w="307"/>
        <w:gridCol w:w="316"/>
        <w:gridCol w:w="325"/>
        <w:gridCol w:w="316"/>
        <w:gridCol w:w="316"/>
        <w:gridCol w:w="325"/>
        <w:gridCol w:w="271"/>
        <w:gridCol w:w="333"/>
        <w:gridCol w:w="257"/>
        <w:gridCol w:w="307"/>
        <w:gridCol w:w="316"/>
        <w:gridCol w:w="220"/>
        <w:gridCol w:w="220"/>
        <w:gridCol w:w="220"/>
        <w:gridCol w:w="220"/>
        <w:gridCol w:w="220"/>
        <w:gridCol w:w="220"/>
      </w:tblGrid>
      <w:tr w:rsidR="009C562D" w:rsidRPr="00847E8E" w14:paraId="363E7E78" w14:textId="77777777" w:rsidTr="00B25795">
        <w:tc>
          <w:tcPr>
            <w:tcW w:w="143" w:type="pct"/>
          </w:tcPr>
          <w:p w14:paraId="73DBA040" w14:textId="155B8E65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7472686B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81CFC99" w14:textId="641CD142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13426A" w14:textId="4094C74A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E7A543" w14:textId="26AE3475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DBBE37D" w14:textId="041F266D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5C131EAE" w14:textId="3A11E6BC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48CE52E" w14:textId="5BCD8A8B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C410C1A" w14:textId="7748E4F0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679F49F" w14:textId="4283C159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FAA53EC" w14:textId="539D5E67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4626E9C" w14:textId="573B84E9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F3A237A" w14:textId="2166C347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46FB9C4" w14:textId="7E5E2C18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D3661C2" w14:textId="7DCE827C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7670D34B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0E83C72" w14:textId="6166D503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386398A3" w14:textId="4106BC2A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FE37A08" w14:textId="3A6D7C90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4CD766C" w14:textId="155069F8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944EE31" w14:textId="48FE17C6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7472A949" w14:textId="56E2E81C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6DD54D67" w14:textId="59EF6A90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2B075A3C" w14:textId="50D801D5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541D8657" w14:textId="09CB3B53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BB78995" w14:textId="54AF84B1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25C1AB" w14:textId="6C825436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2837ADD" w14:textId="5EE59A9E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90D3D89" w14:textId="29699B1B" w:rsidR="00F84D18" w:rsidRPr="00847E8E" w:rsidRDefault="009C562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B44CC2" w:rsidRDefault="004F73D5" w:rsidP="00B44CC2">
      <w:pPr>
        <w:rPr>
          <w:i/>
          <w:sz w:val="24"/>
          <w:szCs w:val="24"/>
        </w:rPr>
      </w:pPr>
      <w:r w:rsidRPr="00B44CC2">
        <w:rPr>
          <w:sz w:val="24"/>
          <w:szCs w:val="24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1154174A" w:rsidR="00B71689" w:rsidRPr="00847E8E" w:rsidRDefault="005E2FF6" w:rsidP="009C562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9C562D">
              <w:rPr>
                <w:rFonts w:ascii="Times New Roman" w:hAnsi="Times New Roman"/>
                <w:sz w:val="21"/>
                <w:szCs w:val="21"/>
              </w:rPr>
              <w:t>ZACHODNIOPOMORSKIE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52F5B504" w:rsidR="00B71689" w:rsidRPr="00847E8E" w:rsidRDefault="005E2FF6" w:rsidP="009C562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9C562D">
              <w:rPr>
                <w:rFonts w:ascii="Times New Roman" w:hAnsi="Times New Roman"/>
                <w:sz w:val="21"/>
                <w:szCs w:val="21"/>
              </w:rPr>
              <w:t>SZCZECIN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04E63869" w:rsidR="00B71689" w:rsidRPr="00847E8E" w:rsidRDefault="005E2FF6" w:rsidP="009C562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9C562D">
              <w:rPr>
                <w:rFonts w:ascii="Times New Roman" w:hAnsi="Times New Roman"/>
                <w:sz w:val="21"/>
                <w:szCs w:val="21"/>
              </w:rPr>
              <w:t>SZCZECIN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493"/>
        <w:gridCol w:w="2897"/>
        <w:gridCol w:w="549"/>
        <w:gridCol w:w="3024"/>
        <w:gridCol w:w="484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4DC12A2" w:rsidR="00175C03" w:rsidRPr="00847E8E" w:rsidRDefault="009C562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5EF87BA2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8B4C4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14:paraId="0BD07C30" w14:textId="32BBA7B5" w:rsidR="0019672A" w:rsidRPr="00F34B52" w:rsidRDefault="00B71689" w:rsidP="008B4C4F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207DA1" w14:textId="77777777" w:rsidR="00A92B47" w:rsidRPr="00B44CC2" w:rsidRDefault="00A92B47" w:rsidP="00B44CC2">
      <w:pPr>
        <w:pStyle w:val="Nagwek1"/>
        <w:rPr>
          <w:b/>
          <w:sz w:val="24"/>
          <w:szCs w:val="24"/>
        </w:rPr>
      </w:pPr>
      <w:r w:rsidRPr="00B44CC2">
        <w:rPr>
          <w:b/>
          <w:sz w:val="24"/>
          <w:szCs w:val="24"/>
        </w:rPr>
        <w:t xml:space="preserve">Dział 1. </w:t>
      </w:r>
      <w:r w:rsidR="00EC1347" w:rsidRPr="00B44CC2">
        <w:rPr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476"/>
        <w:gridCol w:w="2791"/>
        <w:gridCol w:w="476"/>
        <w:gridCol w:w="2617"/>
        <w:gridCol w:w="6"/>
        <w:gridCol w:w="44"/>
        <w:gridCol w:w="29"/>
        <w:gridCol w:w="726"/>
        <w:gridCol w:w="484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1670642" w:rsidR="003B4E3E" w:rsidRPr="00847E8E" w:rsidRDefault="009C562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6EB15F1" w:rsidR="003B4E3E" w:rsidRPr="00847E8E" w:rsidRDefault="009C562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2C9A4FF8" w:rsidR="00160AF4" w:rsidRPr="00847E8E" w:rsidRDefault="00B44CC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AF8441E" w:rsidR="00E1782F" w:rsidRPr="00847E8E" w:rsidRDefault="00B44CC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19349803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2"/>
        <w:gridCol w:w="598"/>
        <w:gridCol w:w="2542"/>
        <w:gridCol w:w="655"/>
        <w:gridCol w:w="2830"/>
        <w:gridCol w:w="607"/>
        <w:gridCol w:w="63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6A1C097" w:rsidR="004E1844" w:rsidRPr="00847E8E" w:rsidRDefault="00B44CC2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A24106C" w14:textId="6D9FBDD7" w:rsidR="00F34B52" w:rsidRPr="00847E8E" w:rsidRDefault="00B44CC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DOSTOSOWANIE DOSTĘPNOŚCI ARCHITEKTONICZNEJ WYMAGA NAKŁADÓW FINANSOWYCH, KTÓRYCH OBECNIE PLACÓWKA NIE POSIADA</w:t>
            </w:r>
          </w:p>
        </w:tc>
      </w:tr>
    </w:tbl>
    <w:p w14:paraId="558D66F5" w14:textId="7FD219B5" w:rsidR="00FC5C0E" w:rsidRPr="00B44CC2" w:rsidRDefault="00AC4313" w:rsidP="00B44CC2">
      <w:pPr>
        <w:pStyle w:val="Nagwek1"/>
        <w:rPr>
          <w:b/>
          <w:sz w:val="24"/>
          <w:szCs w:val="24"/>
        </w:rPr>
      </w:pPr>
      <w:r w:rsidRPr="00B44CC2">
        <w:rPr>
          <w:b/>
          <w:sz w:val="24"/>
          <w:szCs w:val="24"/>
        </w:rPr>
        <w:t>Dział 2.</w:t>
      </w:r>
      <w:r w:rsidR="008640E3" w:rsidRPr="00B44CC2">
        <w:rPr>
          <w:b/>
          <w:sz w:val="24"/>
          <w:szCs w:val="24"/>
        </w:rPr>
        <w:t xml:space="preserve"> </w:t>
      </w:r>
      <w:r w:rsidR="00B614EC" w:rsidRPr="00B44CC2">
        <w:rPr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450"/>
        <w:gridCol w:w="406"/>
        <w:gridCol w:w="679"/>
        <w:gridCol w:w="922"/>
        <w:gridCol w:w="619"/>
        <w:gridCol w:w="412"/>
        <w:gridCol w:w="822"/>
        <w:gridCol w:w="853"/>
        <w:gridCol w:w="378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5F321B1" w:rsidR="00096325" w:rsidRPr="00847E8E" w:rsidRDefault="00B44CC2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6AC1040" w14:textId="77777777" w:rsidR="00B44CC2" w:rsidRDefault="00B44CC2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  <w:p w14:paraId="4042EE2D" w14:textId="2B60410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31F82524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2EA49D6B" w:rsidR="004B60BD" w:rsidRPr="00847E8E" w:rsidRDefault="00B44CC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www.palac.szczecin.pl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4F57247" w:rsidR="004B60BD" w:rsidRPr="00635967" w:rsidRDefault="00635967" w:rsidP="00B44CC2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44CC2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22B0F8F" w:rsidR="004B60BD" w:rsidRPr="00847E8E" w:rsidRDefault="00B44CC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2020-09-22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B4427DA" w:rsidR="00842600" w:rsidRPr="00847E8E" w:rsidRDefault="00B44CC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bip.palac.szczecin.pl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676D9647" w:rsidR="00842600" w:rsidRPr="00847E8E" w:rsidRDefault="00635967" w:rsidP="00B44CC2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44CC2">
              <w:rPr>
                <w:rFonts w:ascii="Segoe UI Symbol" w:hAnsi="Segoe UI Symbol" w:cs="Segoe UI Symbol"/>
                <w:sz w:val="18"/>
                <w:szCs w:val="18"/>
              </w:rPr>
              <w:t xml:space="preserve">x  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900E51F" w:rsidR="00842600" w:rsidRPr="00847E8E" w:rsidRDefault="00B44CC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2020-09-22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16C0BC7" w:rsidR="00096325" w:rsidRPr="00847E8E" w:rsidRDefault="00B44CC2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7295D0FB" w:rsidR="00096325" w:rsidRPr="00847E8E" w:rsidRDefault="00B44CC2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78CF2CA3" w:rsidR="00B5169E" w:rsidRPr="00847E8E" w:rsidRDefault="00B44CC2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Strona internetowa </w:t>
            </w:r>
            <w:hyperlink r:id="rId13" w:history="1">
              <w:r w:rsidRPr="00303E33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www.palac.szczecin.pl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nie posiada mechanizmu czytania głosowego tekstów oraz brak wideo filmu w języku migowym, przedstawiającego działalność placówki</w:t>
            </w:r>
          </w:p>
        </w:tc>
      </w:tr>
    </w:tbl>
    <w:p w14:paraId="5C19205D" w14:textId="77777777" w:rsidR="0059141C" w:rsidRPr="008B4C4F" w:rsidRDefault="00365F62" w:rsidP="00FB5B4C">
      <w:pPr>
        <w:pStyle w:val="Nagwek1"/>
        <w:rPr>
          <w:b/>
          <w:sz w:val="24"/>
          <w:szCs w:val="24"/>
        </w:rPr>
      </w:pPr>
      <w:r w:rsidRPr="008B4C4F">
        <w:rPr>
          <w:b/>
          <w:sz w:val="24"/>
          <w:szCs w:val="24"/>
        </w:rPr>
        <w:t xml:space="preserve">Dział 3. </w:t>
      </w:r>
      <w:r w:rsidR="00DE4A0F" w:rsidRPr="008B4C4F">
        <w:rPr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5B0B69B6" w:rsidR="00DE4A0F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F4BE07C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4684896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357B9805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1870D2D2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19E58BB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0C940DAF" w:rsidR="009A09A3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2315116B" w:rsidR="001B137E" w:rsidRPr="00847E8E" w:rsidRDefault="001B137E" w:rsidP="00FB5B4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FB5B4C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3F68590" w:rsidR="006F6156" w:rsidRPr="00847E8E" w:rsidRDefault="00FB5B4C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6635C00D" w:rsidR="0097326B" w:rsidRPr="00847E8E" w:rsidRDefault="00FB5B4C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3C65F11" w:rsidR="00E00A9D" w:rsidRPr="00847E8E" w:rsidRDefault="00FB5B4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54961129" w:rsidR="003B20D3" w:rsidRPr="00847E8E" w:rsidRDefault="00FB5B4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54926CD" w:rsidR="00E856AA" w:rsidRPr="00847E8E" w:rsidRDefault="00FB5B4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0E3626DD" w:rsidR="00E856AA" w:rsidRPr="00847E8E" w:rsidRDefault="00FB5B4C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7E7BC2A" w:rsidR="001B6639" w:rsidRPr="00847E8E" w:rsidRDefault="00FB5B4C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3DF4640D" w14:textId="242836E5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049AEBE" w14:textId="3F093350" w:rsidR="0080752E" w:rsidRPr="008B4C4F" w:rsidRDefault="006D301E" w:rsidP="00FB5B4C">
      <w:pPr>
        <w:pStyle w:val="Nagwek1"/>
        <w:rPr>
          <w:b/>
          <w:sz w:val="24"/>
          <w:szCs w:val="24"/>
        </w:rPr>
      </w:pPr>
      <w:bookmarkStart w:id="4" w:name="_GoBack"/>
      <w:r w:rsidRPr="008B4C4F">
        <w:rPr>
          <w:b/>
          <w:sz w:val="24"/>
          <w:szCs w:val="24"/>
        </w:rPr>
        <w:t>Dział 4</w:t>
      </w:r>
      <w:r w:rsidR="0080752E" w:rsidRPr="008B4C4F">
        <w:rPr>
          <w:b/>
          <w:sz w:val="24"/>
          <w:szCs w:val="24"/>
        </w:rPr>
        <w:t>. Informacja o dostępie alternatywnym</w:t>
      </w:r>
    </w:p>
    <w:bookmarkEnd w:id="4"/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8B50B68" w:rsidR="00695809" w:rsidRPr="00847E8E" w:rsidRDefault="00FB5B4C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EF13CB5" w14:textId="35CEADC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30C265B" w:rsidR="00F814A2" w:rsidRPr="00847E8E" w:rsidRDefault="00FB5B4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54B04F9" w14:textId="54ECB8A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515B5EF3" w:rsidR="007661D4" w:rsidRPr="00847E8E" w:rsidRDefault="00FB5B4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20E048C" w14:textId="39566BEA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4001F1CE" w:rsidR="007661D4" w:rsidRPr="00847E8E" w:rsidRDefault="00FB5B4C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2"/>
        <w:gridCol w:w="257"/>
        <w:gridCol w:w="310"/>
        <w:gridCol w:w="337"/>
        <w:gridCol w:w="328"/>
        <w:gridCol w:w="338"/>
        <w:gridCol w:w="273"/>
        <w:gridCol w:w="329"/>
        <w:gridCol w:w="338"/>
        <w:gridCol w:w="338"/>
        <w:gridCol w:w="372"/>
        <w:gridCol w:w="311"/>
        <w:gridCol w:w="338"/>
        <w:gridCol w:w="320"/>
        <w:gridCol w:w="338"/>
        <w:gridCol w:w="329"/>
        <w:gridCol w:w="258"/>
        <w:gridCol w:w="311"/>
        <w:gridCol w:w="320"/>
        <w:gridCol w:w="329"/>
        <w:gridCol w:w="320"/>
        <w:gridCol w:w="320"/>
        <w:gridCol w:w="329"/>
        <w:gridCol w:w="273"/>
        <w:gridCol w:w="338"/>
        <w:gridCol w:w="258"/>
        <w:gridCol w:w="311"/>
        <w:gridCol w:w="320"/>
        <w:gridCol w:w="221"/>
        <w:gridCol w:w="221"/>
        <w:gridCol w:w="221"/>
        <w:gridCol w:w="221"/>
        <w:gridCol w:w="221"/>
        <w:gridCol w:w="221"/>
        <w:gridCol w:w="221"/>
      </w:tblGrid>
      <w:tr w:rsidR="00FB5B4C" w:rsidRPr="00847E8E" w14:paraId="18AA6317" w14:textId="77777777" w:rsidTr="00FF3ED3">
        <w:tc>
          <w:tcPr>
            <w:tcW w:w="110" w:type="pct"/>
          </w:tcPr>
          <w:p w14:paraId="174BF549" w14:textId="70448088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D3ACAED" w14:textId="0F03C909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3879E71" w14:textId="1F4419D7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34D645AB" w14:textId="12A01018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B3B8B43" w14:textId="21962B08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65A5085" w14:textId="18FDA23B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61CFED95" w14:textId="5545807B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0DA6338" w14:textId="665EE0B9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51D1902" w14:textId="60E00494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8554E5F" w14:textId="0D1C86C6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BAC8659" w14:textId="1A6B07B7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4AAFD7F" w14:textId="1713AA49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68786BD6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3D05FB8" w14:textId="6ECDEF38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7BF4E736" w14:textId="6D5F288F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D570CDB" w14:textId="76A3E178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0F9532B6" w14:textId="080DAB9D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0F7D529F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6659EA3" w14:textId="55D75429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3838FAE" w14:textId="40C47DCA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792BF673" w14:textId="4D1A8081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0CC0B1B4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4A1BD78" w14:textId="576DFBE3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1BEE505B" w14:textId="316527D4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208D6989" w14:textId="10B5CD3B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6C166244" w14:textId="298F026A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31C4BF11" w14:textId="6E5C55E6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3E2CC76" w14:textId="67585E00" w:rsidR="00FF3ED3" w:rsidRPr="00847E8E" w:rsidRDefault="00FB5B4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441B132C" w:rsidR="00FF3ED3" w:rsidRPr="00847E8E" w:rsidRDefault="00FB5B4C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0914229959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DBB4B69" w:rsidR="00FF3ED3" w:rsidRPr="00847E8E" w:rsidRDefault="00FB5B4C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SZCZECIN 16.03.2021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4CC2">
          <w:headerReference w:type="default" r:id="rId14"/>
          <w:pgSz w:w="11906" w:h="16838"/>
          <w:pgMar w:top="567" w:right="720" w:bottom="567" w:left="720" w:header="284" w:footer="709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9D247" w14:textId="77777777" w:rsidR="00BA73CC" w:rsidRDefault="00BA73CC" w:rsidP="005840AE">
      <w:pPr>
        <w:spacing w:after="0" w:line="240" w:lineRule="auto"/>
      </w:pPr>
      <w:r>
        <w:separator/>
      </w:r>
    </w:p>
  </w:endnote>
  <w:endnote w:type="continuationSeparator" w:id="0">
    <w:p w14:paraId="097F4BCC" w14:textId="77777777" w:rsidR="00BA73CC" w:rsidRDefault="00BA73CC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B596" w14:textId="77777777" w:rsidR="00BA73CC" w:rsidRDefault="00BA73CC" w:rsidP="005840AE">
      <w:pPr>
        <w:spacing w:after="0" w:line="240" w:lineRule="auto"/>
      </w:pPr>
      <w:r>
        <w:separator/>
      </w:r>
    </w:p>
  </w:footnote>
  <w:footnote w:type="continuationSeparator" w:id="0">
    <w:p w14:paraId="00D88167" w14:textId="77777777" w:rsidR="00BA73CC" w:rsidRDefault="00BA73CC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9C562D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9C562D" w:rsidRPr="00A32D2F" w:rsidRDefault="009C562D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9C562D" w:rsidRPr="00D141F2" w:rsidRDefault="009C562D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8B4C4F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9C562D" w:rsidRPr="008F642B" w:rsidRDefault="009C562D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4C4F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562D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4CC2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3C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B4C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BFE93FAA-A54F-4CB1-B094-872357A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44C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B44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alac.szczecin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796A96-944A-471F-9F7C-3B41E2F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3767</Words>
  <Characters>22606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Konto Microsoft</cp:lastModifiedBy>
  <cp:revision>3</cp:revision>
  <cp:lastPrinted>2021-03-29T07:19:00Z</cp:lastPrinted>
  <dcterms:created xsi:type="dcterms:W3CDTF">2021-03-29T07:19:00Z</dcterms:created>
  <dcterms:modified xsi:type="dcterms:W3CDTF">2021-03-29T07:20:00Z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